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7D5D" w14:textId="77777777" w:rsidR="00AA0A27" w:rsidRDefault="00AA0A27">
      <w:pPr>
        <w:pStyle w:val="ConsPlusNormal"/>
        <w:pBdr>
          <w:bottom w:val="single" w:sz="6" w:space="0" w:color="auto"/>
        </w:pBdr>
        <w:spacing w:before="100" w:after="100"/>
        <w:jc w:val="both"/>
        <w:rPr>
          <w:sz w:val="2"/>
          <w:szCs w:val="2"/>
        </w:rPr>
      </w:pPr>
    </w:p>
    <w:p w14:paraId="602EFB67" w14:textId="77777777" w:rsidR="00AA0A27" w:rsidRDefault="00AA0A27">
      <w:pPr>
        <w:pStyle w:val="ConsPlusNormal"/>
      </w:pPr>
    </w:p>
    <w:p w14:paraId="056F751D" w14:textId="77777777" w:rsidR="00AA0A27" w:rsidRDefault="00AA0A27">
      <w:pPr>
        <w:pStyle w:val="ConsPlusTitle"/>
        <w:jc w:val="center"/>
      </w:pPr>
      <w:r>
        <w:t>ПОСТАНОВЛЕНИЕ СОВЕТА МИНИСТРОВ РЕСПУБЛИКИ БЕЛАРУСЬ</w:t>
      </w:r>
    </w:p>
    <w:p w14:paraId="1FEC9315" w14:textId="77777777" w:rsidR="00AA0A27" w:rsidRDefault="00AA0A27">
      <w:pPr>
        <w:pStyle w:val="ConsPlusTitle"/>
        <w:jc w:val="center"/>
      </w:pPr>
      <w:r>
        <w:t>25 марта 2022 г. N 176</w:t>
      </w:r>
    </w:p>
    <w:p w14:paraId="51D35349" w14:textId="77777777" w:rsidR="00AA0A27" w:rsidRDefault="00AA0A27">
      <w:pPr>
        <w:pStyle w:val="ConsPlusTitle"/>
        <w:jc w:val="center"/>
      </w:pPr>
    </w:p>
    <w:p w14:paraId="332EFC60" w14:textId="77777777" w:rsidR="00AA0A27" w:rsidRDefault="00AA0A27">
      <w:pPr>
        <w:pStyle w:val="ConsPlusTitle"/>
        <w:jc w:val="center"/>
      </w:pPr>
      <w:r>
        <w:t>ОБ УТВЕРЖДЕНИИ РЕГЛАМЕНТОВ АДМИНИСТРАТИВНЫХ ПРОЦЕДУР</w:t>
      </w:r>
    </w:p>
    <w:p w14:paraId="2C94B516"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0A27" w14:paraId="448A23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F3C809"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4DE035"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9F0A0D" w14:textId="77777777" w:rsidR="00AA0A27" w:rsidRDefault="00AA0A27">
            <w:pPr>
              <w:pStyle w:val="ConsPlusNormal"/>
              <w:jc w:val="center"/>
            </w:pPr>
            <w:r>
              <w:rPr>
                <w:color w:val="392C69"/>
              </w:rPr>
              <w:t xml:space="preserve">(в ред. постановлений Совмина от 13.01.2023 </w:t>
            </w:r>
            <w:hyperlink r:id="rId4">
              <w:r>
                <w:rPr>
                  <w:color w:val="0000FF"/>
                </w:rPr>
                <w:t>N 32</w:t>
              </w:r>
            </w:hyperlink>
            <w:r>
              <w:rPr>
                <w:color w:val="392C69"/>
              </w:rPr>
              <w:t>,</w:t>
            </w:r>
          </w:p>
          <w:p w14:paraId="3451626D" w14:textId="77777777" w:rsidR="00AA0A27" w:rsidRDefault="00AA0A27">
            <w:pPr>
              <w:pStyle w:val="ConsPlusNormal"/>
              <w:jc w:val="center"/>
            </w:pPr>
            <w:r>
              <w:rPr>
                <w:color w:val="392C69"/>
              </w:rPr>
              <w:t xml:space="preserve">от 31.03.2023 </w:t>
            </w:r>
            <w:hyperlink r:id="rId5">
              <w:r>
                <w:rPr>
                  <w:color w:val="0000FF"/>
                </w:rPr>
                <w:t>N 221</w:t>
              </w:r>
            </w:hyperlink>
            <w:r>
              <w:rPr>
                <w:color w:val="392C69"/>
              </w:rPr>
              <w:t xml:space="preserve">, от 03.06.2023 </w:t>
            </w:r>
            <w:hyperlink r:id="rId6">
              <w:r>
                <w:rPr>
                  <w:color w:val="0000FF"/>
                </w:rPr>
                <w:t>N 366</w:t>
              </w:r>
            </w:hyperlink>
            <w:r>
              <w:rPr>
                <w:color w:val="392C69"/>
              </w:rPr>
              <w:t xml:space="preserve">, от 20.11.2023 </w:t>
            </w:r>
            <w:hyperlink r:id="rId7">
              <w:r>
                <w:rPr>
                  <w:color w:val="0000FF"/>
                </w:rPr>
                <w:t>N 791</w:t>
              </w:r>
            </w:hyperlink>
            <w:r>
              <w:rPr>
                <w:color w:val="392C69"/>
              </w:rPr>
              <w:t>,</w:t>
            </w:r>
          </w:p>
          <w:p w14:paraId="3139B0F0" w14:textId="77777777" w:rsidR="00AA0A27" w:rsidRDefault="00AA0A27">
            <w:pPr>
              <w:pStyle w:val="ConsPlusNormal"/>
              <w:jc w:val="center"/>
            </w:pPr>
            <w:r>
              <w:rPr>
                <w:color w:val="392C69"/>
              </w:rPr>
              <w:t xml:space="preserve">от 02.07.2024 </w:t>
            </w:r>
            <w:hyperlink r:id="rId8">
              <w:r>
                <w:rPr>
                  <w:color w:val="0000FF"/>
                </w:rPr>
                <w:t>N 465</w:t>
              </w:r>
            </w:hyperlink>
            <w:r>
              <w:rPr>
                <w:color w:val="392C69"/>
              </w:rPr>
              <w:t xml:space="preserve">, от 16.11.2024 </w:t>
            </w:r>
            <w:hyperlink r:id="rId9">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45A9A7" w14:textId="77777777" w:rsidR="00AA0A27" w:rsidRDefault="00AA0A27">
            <w:pPr>
              <w:pStyle w:val="ConsPlusNormal"/>
            </w:pPr>
          </w:p>
        </w:tc>
      </w:tr>
    </w:tbl>
    <w:p w14:paraId="0283387D" w14:textId="77777777" w:rsidR="00AA0A27" w:rsidRDefault="00AA0A27">
      <w:pPr>
        <w:pStyle w:val="ConsPlusNormal"/>
      </w:pPr>
    </w:p>
    <w:p w14:paraId="7F1AB978" w14:textId="77777777" w:rsidR="00AA0A27" w:rsidRDefault="00AA0A27">
      <w:pPr>
        <w:pStyle w:val="ConsPlusNormal"/>
        <w:ind w:firstLine="540"/>
        <w:jc w:val="both"/>
      </w:pPr>
      <w:r>
        <w:t xml:space="preserve">На основании </w:t>
      </w:r>
      <w:hyperlink r:id="rId10">
        <w:r>
          <w:rPr>
            <w:color w:val="0000FF"/>
          </w:rPr>
          <w:t>части первой пункта 5 статьи 3</w:t>
        </w:r>
      </w:hyperlink>
      <w:r>
        <w:t xml:space="preserve"> Закона Республики Беларусь от 28 октября 2008 г. N 433-З "Об основах административных процедур" Совет Министров Республики Беларусь ПОСТАНОВЛЯЕТ:</w:t>
      </w:r>
    </w:p>
    <w:p w14:paraId="3F4A3B4A" w14:textId="77777777" w:rsidR="00AA0A27" w:rsidRDefault="00AA0A27">
      <w:pPr>
        <w:pStyle w:val="ConsPlusNormal"/>
        <w:jc w:val="both"/>
      </w:pPr>
      <w:r>
        <w:t xml:space="preserve">(преамбула в ред. </w:t>
      </w:r>
      <w:hyperlink r:id="rId11">
        <w:r>
          <w:rPr>
            <w:color w:val="0000FF"/>
          </w:rPr>
          <w:t>постановления</w:t>
        </w:r>
      </w:hyperlink>
      <w:r>
        <w:t xml:space="preserve"> Совмина от 16.11.2024 N 849)</w:t>
      </w:r>
    </w:p>
    <w:p w14:paraId="1DD158AE" w14:textId="77777777" w:rsidR="00AA0A27" w:rsidRDefault="00AA0A27">
      <w:pPr>
        <w:pStyle w:val="ConsPlusNormal"/>
        <w:spacing w:before="220"/>
        <w:ind w:firstLine="540"/>
        <w:jc w:val="both"/>
      </w:pPr>
      <w:r>
        <w:t>1. Утвердить:</w:t>
      </w:r>
    </w:p>
    <w:p w14:paraId="0343DA0A" w14:textId="77777777" w:rsidR="00AA0A27" w:rsidRDefault="00AA0A27">
      <w:pPr>
        <w:pStyle w:val="ConsPlusNormal"/>
        <w:spacing w:before="220"/>
        <w:ind w:firstLine="540"/>
        <w:jc w:val="both"/>
      </w:pPr>
      <w:r>
        <w:t>1.1. регламенты административных процедур, осуществляемых в отношении субъектов хозяйствования Белорусским государственным концерном по нефти и химии:</w:t>
      </w:r>
    </w:p>
    <w:p w14:paraId="5D106867" w14:textId="77777777" w:rsidR="00AA0A27" w:rsidRDefault="00AA0A27">
      <w:pPr>
        <w:pStyle w:val="ConsPlusNormal"/>
        <w:spacing w:before="220"/>
        <w:ind w:firstLine="540"/>
        <w:jc w:val="both"/>
      </w:pPr>
      <w:hyperlink w:anchor="P55">
        <w:r>
          <w:rPr>
            <w:color w:val="0000FF"/>
          </w:rPr>
          <w:t>регламент</w:t>
        </w:r>
      </w:hyperlink>
      <w:r>
        <w:t xml:space="preserve"> административной процедуры, осуществляемой в отношении субъектов хозяйствования, по подпункту </w:t>
      </w:r>
      <w:hyperlink w:anchor="P29">
        <w:r>
          <w:rPr>
            <w:color w:val="0000FF"/>
          </w:rPr>
          <w:t>&lt;*&gt;</w:t>
        </w:r>
      </w:hyperlink>
      <w:r>
        <w:t xml:space="preserve"> </w:t>
      </w:r>
      <w:hyperlink r:id="rId12">
        <w:r>
          <w:rPr>
            <w:color w:val="0000FF"/>
          </w:rPr>
          <w:t>1.2.5</w:t>
        </w:r>
      </w:hyperlink>
      <w:r>
        <w:t xml:space="preserve">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 (прилагается);</w:t>
      </w:r>
    </w:p>
    <w:p w14:paraId="59822F28" w14:textId="77777777" w:rsidR="00AA0A27" w:rsidRDefault="00AA0A27">
      <w:pPr>
        <w:pStyle w:val="ConsPlusNormal"/>
        <w:spacing w:before="220"/>
        <w:ind w:firstLine="540"/>
        <w:jc w:val="both"/>
      </w:pPr>
      <w:hyperlink w:anchor="P104">
        <w:r>
          <w:rPr>
            <w:color w:val="0000FF"/>
          </w:rPr>
          <w:t>регламент</w:t>
        </w:r>
      </w:hyperlink>
      <w:r>
        <w:t xml:space="preserve"> административной процедуры, осуществляемой в отношении субъектов хозяйствования, по </w:t>
      </w:r>
      <w:hyperlink r:id="rId13">
        <w:r>
          <w:rPr>
            <w:color w:val="0000FF"/>
          </w:rPr>
          <w:t>подпункту 2.7.1</w:t>
        </w:r>
      </w:hyperlink>
      <w:r>
        <w:t xml:space="preserve">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 (прилагается);</w:t>
      </w:r>
    </w:p>
    <w:p w14:paraId="7257E60C" w14:textId="77777777" w:rsidR="00AA0A27" w:rsidRDefault="00AA0A27">
      <w:pPr>
        <w:pStyle w:val="ConsPlusNormal"/>
        <w:spacing w:before="220"/>
        <w:ind w:firstLine="540"/>
        <w:jc w:val="both"/>
      </w:pPr>
      <w:hyperlink w:anchor="P203">
        <w:r>
          <w:rPr>
            <w:color w:val="0000FF"/>
          </w:rPr>
          <w:t>регламент</w:t>
        </w:r>
      </w:hyperlink>
      <w:r>
        <w:t xml:space="preserve"> административной процедуры, осуществляемой в отношении субъектов хозяйствования, по </w:t>
      </w:r>
      <w:hyperlink r:id="rId14">
        <w:r>
          <w:rPr>
            <w:color w:val="0000FF"/>
          </w:rPr>
          <w:t>подпункту 8.10.1</w:t>
        </w:r>
      </w:hyperlink>
      <w:r>
        <w:t xml:space="preserve"> "Получение лицензии на оптовую и розничную торговлю нефтепродуктами" (прилагается);</w:t>
      </w:r>
    </w:p>
    <w:p w14:paraId="3121565E" w14:textId="77777777" w:rsidR="00AA0A27" w:rsidRDefault="00AA0A27">
      <w:pPr>
        <w:pStyle w:val="ConsPlusNormal"/>
        <w:jc w:val="both"/>
      </w:pPr>
      <w:r>
        <w:t xml:space="preserve">(в ред. </w:t>
      </w:r>
      <w:hyperlink r:id="rId15">
        <w:r>
          <w:rPr>
            <w:color w:val="0000FF"/>
          </w:rPr>
          <w:t>постановления</w:t>
        </w:r>
      </w:hyperlink>
      <w:r>
        <w:t xml:space="preserve"> Совмина от 31.03.2023 N 221)</w:t>
      </w:r>
    </w:p>
    <w:p w14:paraId="66FB1F4D" w14:textId="77777777" w:rsidR="00AA0A27" w:rsidRDefault="00AA0A27">
      <w:pPr>
        <w:pStyle w:val="ConsPlusNormal"/>
        <w:spacing w:before="220"/>
        <w:ind w:firstLine="540"/>
        <w:jc w:val="both"/>
      </w:pPr>
      <w:hyperlink w:anchor="P322">
        <w:r>
          <w:rPr>
            <w:color w:val="0000FF"/>
          </w:rPr>
          <w:t>регламент</w:t>
        </w:r>
      </w:hyperlink>
      <w:r>
        <w:t xml:space="preserve"> административной процедуры, осуществляемой в отношении субъектов хозяйствования, по </w:t>
      </w:r>
      <w:hyperlink r:id="rId16">
        <w:r>
          <w:rPr>
            <w:color w:val="0000FF"/>
          </w:rPr>
          <w:t>подпункту 8.10.2</w:t>
        </w:r>
      </w:hyperlink>
      <w:r>
        <w:t xml:space="preserve"> "Изменение лицензии на оптовую и розничную торговлю нефтепродуктами" (прилагается);</w:t>
      </w:r>
    </w:p>
    <w:p w14:paraId="4AECADEE" w14:textId="77777777" w:rsidR="00AA0A27" w:rsidRDefault="00AA0A27">
      <w:pPr>
        <w:pStyle w:val="ConsPlusNormal"/>
        <w:jc w:val="both"/>
      </w:pPr>
      <w:r>
        <w:t xml:space="preserve">(в ред. </w:t>
      </w:r>
      <w:hyperlink r:id="rId17">
        <w:r>
          <w:rPr>
            <w:color w:val="0000FF"/>
          </w:rPr>
          <w:t>постановления</w:t>
        </w:r>
      </w:hyperlink>
      <w:r>
        <w:t xml:space="preserve"> Совмина от 31.03.2023 N 221)</w:t>
      </w:r>
    </w:p>
    <w:p w14:paraId="74D95EF2" w14:textId="77777777" w:rsidR="00AA0A27" w:rsidRDefault="00AA0A27">
      <w:pPr>
        <w:pStyle w:val="ConsPlusNormal"/>
        <w:ind w:firstLine="540"/>
        <w:jc w:val="both"/>
      </w:pPr>
      <w:r>
        <w:t xml:space="preserve">абзац исключен. - </w:t>
      </w:r>
      <w:hyperlink r:id="rId18">
        <w:r>
          <w:rPr>
            <w:color w:val="0000FF"/>
          </w:rPr>
          <w:t>Постановление</w:t>
        </w:r>
      </w:hyperlink>
      <w:r>
        <w:t xml:space="preserve"> Совмина от 31.03.2023 N 221;</w:t>
      </w:r>
    </w:p>
    <w:p w14:paraId="521C61CC" w14:textId="77777777" w:rsidR="00AA0A27" w:rsidRDefault="00AA0A27">
      <w:pPr>
        <w:pStyle w:val="ConsPlusNormal"/>
        <w:spacing w:before="220"/>
        <w:ind w:firstLine="540"/>
        <w:jc w:val="both"/>
      </w:pPr>
      <w:hyperlink w:anchor="P457">
        <w:r>
          <w:rPr>
            <w:color w:val="0000FF"/>
          </w:rPr>
          <w:t>регламент</w:t>
        </w:r>
      </w:hyperlink>
      <w:r>
        <w:t xml:space="preserve"> административной процедуры, осуществляемой в отношении субъектов хозяйствования, по </w:t>
      </w:r>
      <w:hyperlink r:id="rId19">
        <w:r>
          <w:rPr>
            <w:color w:val="0000FF"/>
          </w:rPr>
          <w:t>подпункту 22.14.1</w:t>
        </w:r>
      </w:hyperlink>
      <w:r>
        <w:t xml:space="preserve"> "Получение протокола согласования поставки углеводородного сырья для его промышленной переработки на территории Республики Беларусь" (прилагается);</w:t>
      </w:r>
    </w:p>
    <w:p w14:paraId="25E0C0ED" w14:textId="77777777" w:rsidR="00AA0A27" w:rsidRDefault="00AA0A27">
      <w:pPr>
        <w:pStyle w:val="ConsPlusNormal"/>
        <w:ind w:firstLine="540"/>
        <w:jc w:val="both"/>
      </w:pPr>
      <w:r>
        <w:t xml:space="preserve">абзац исключен. - </w:t>
      </w:r>
      <w:hyperlink r:id="rId20">
        <w:r>
          <w:rPr>
            <w:color w:val="0000FF"/>
          </w:rPr>
          <w:t>Постановление</w:t>
        </w:r>
      </w:hyperlink>
      <w:r>
        <w:t xml:space="preserve"> Совмина от 20.11.2023 N 791;</w:t>
      </w:r>
    </w:p>
    <w:p w14:paraId="3A561A91" w14:textId="77777777" w:rsidR="00AA0A27" w:rsidRDefault="00AA0A27">
      <w:pPr>
        <w:pStyle w:val="ConsPlusNormal"/>
        <w:spacing w:before="220"/>
        <w:ind w:firstLine="540"/>
        <w:jc w:val="both"/>
      </w:pPr>
      <w:hyperlink w:anchor="P561">
        <w:r>
          <w:rPr>
            <w:color w:val="0000FF"/>
          </w:rPr>
          <w:t>регламент</w:t>
        </w:r>
      </w:hyperlink>
      <w:r>
        <w:t xml:space="preserve"> административной процедуры, осуществляемой в отношении субъектов </w:t>
      </w:r>
      <w:r>
        <w:lastRenderedPageBreak/>
        <w:t xml:space="preserve">хозяйствования, по </w:t>
      </w:r>
      <w:hyperlink r:id="rId21">
        <w:r>
          <w:rPr>
            <w:color w:val="0000FF"/>
          </w:rPr>
          <w:t>подпункту 25.15.11</w:t>
        </w:r>
      </w:hyperlink>
      <w:r>
        <w:t xml:space="preserve">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 (прилагается);</w:t>
      </w:r>
    </w:p>
    <w:p w14:paraId="1445F7AF" w14:textId="77777777" w:rsidR="00AA0A27" w:rsidRDefault="00AA0A27">
      <w:pPr>
        <w:pStyle w:val="ConsPlusNormal"/>
        <w:spacing w:before="220"/>
        <w:ind w:firstLine="540"/>
        <w:jc w:val="both"/>
      </w:pPr>
      <w:hyperlink w:anchor="P724">
        <w:r>
          <w:rPr>
            <w:color w:val="0000FF"/>
          </w:rPr>
          <w:t>регламент</w:t>
        </w:r>
      </w:hyperlink>
      <w:r>
        <w:t xml:space="preserve"> административной процедуры, осуществляемой в отношении субъектов хозяйствования, по </w:t>
      </w:r>
      <w:hyperlink r:id="rId22">
        <w:r>
          <w:rPr>
            <w:color w:val="0000FF"/>
          </w:rPr>
          <w:t>подпункту 25.15.12</w:t>
        </w:r>
      </w:hyperlink>
      <w:r>
        <w:t xml:space="preserve">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 (прилагается);</w:t>
      </w:r>
    </w:p>
    <w:p w14:paraId="5B3BA13B" w14:textId="77777777" w:rsidR="00AA0A27" w:rsidRDefault="00AA0A27">
      <w:pPr>
        <w:pStyle w:val="ConsPlusNormal"/>
        <w:spacing w:before="220"/>
        <w:ind w:firstLine="540"/>
        <w:jc w:val="both"/>
      </w:pPr>
      <w:r>
        <w:t>--------------------------------</w:t>
      </w:r>
    </w:p>
    <w:p w14:paraId="19A5382A" w14:textId="77777777" w:rsidR="00AA0A27" w:rsidRDefault="00AA0A27">
      <w:pPr>
        <w:pStyle w:val="ConsPlusNormal"/>
        <w:spacing w:before="220"/>
        <w:ind w:firstLine="540"/>
        <w:jc w:val="both"/>
      </w:pPr>
      <w:bookmarkStart w:id="0" w:name="P29"/>
      <w:bookmarkEnd w:id="0"/>
      <w:r>
        <w:t xml:space="preserve">&lt;*&gt; Для целей настоящего постановления под подпунктом понимается подпункт пункта единого </w:t>
      </w:r>
      <w:hyperlink r:id="rId23">
        <w:r>
          <w:rPr>
            <w:color w:val="0000FF"/>
          </w:rPr>
          <w:t>перечня</w:t>
        </w:r>
      </w:hyperlink>
      <w:r>
        <w:t xml:space="preserve">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N 548.</w:t>
      </w:r>
    </w:p>
    <w:p w14:paraId="72687407" w14:textId="77777777" w:rsidR="00AA0A27" w:rsidRDefault="00AA0A27">
      <w:pPr>
        <w:pStyle w:val="ConsPlusNormal"/>
        <w:ind w:firstLine="540"/>
        <w:jc w:val="both"/>
      </w:pPr>
    </w:p>
    <w:p w14:paraId="2C382967" w14:textId="77777777" w:rsidR="00AA0A27" w:rsidRDefault="00AA0A27">
      <w:pPr>
        <w:pStyle w:val="ConsPlusNormal"/>
        <w:ind w:firstLine="540"/>
        <w:jc w:val="both"/>
      </w:pPr>
      <w:r>
        <w:t>1.2. регламенты административных процедур, осуществляемых в отношении субъектов хозяйствования Белорусским государственным концерном пищевой промышленности "Белгоспищепром":</w:t>
      </w:r>
    </w:p>
    <w:p w14:paraId="01992DD0" w14:textId="77777777" w:rsidR="00AA0A27" w:rsidRDefault="00AA0A27">
      <w:pPr>
        <w:pStyle w:val="ConsPlusNormal"/>
        <w:spacing w:before="220"/>
        <w:ind w:firstLine="540"/>
        <w:jc w:val="both"/>
      </w:pPr>
      <w:hyperlink w:anchor="P792">
        <w:r>
          <w:rPr>
            <w:color w:val="0000FF"/>
          </w:rPr>
          <w:t>регламент</w:t>
        </w:r>
      </w:hyperlink>
      <w:r>
        <w:t xml:space="preserve"> административной процедуры, осуществляемой в отношении субъектов хозяйствования, по </w:t>
      </w:r>
      <w:hyperlink r:id="rId24">
        <w:r>
          <w:rPr>
            <w:color w:val="0000FF"/>
          </w:rPr>
          <w:t>подпункту 1.2.4</w:t>
        </w:r>
      </w:hyperlink>
      <w:r>
        <w:t xml:space="preserve">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w:t>
      </w:r>
      <w:proofErr w:type="spellStart"/>
      <w:r>
        <w:t>нетабачным</w:t>
      </w:r>
      <w:proofErr w:type="spellEnd"/>
      <w:r>
        <w:t xml:space="preserve"> </w:t>
      </w:r>
      <w:proofErr w:type="spellStart"/>
      <w:r>
        <w:t>никотиносодержащим</w:t>
      </w:r>
      <w:proofErr w:type="spellEnd"/>
      <w:r>
        <w:t xml:space="preserve"> изделиям, электронным системам курения, системам для потребления табака" (прилагается);</w:t>
      </w:r>
    </w:p>
    <w:p w14:paraId="6C7F2C6C" w14:textId="77777777" w:rsidR="00AA0A27" w:rsidRDefault="00AA0A27">
      <w:pPr>
        <w:pStyle w:val="ConsPlusNormal"/>
        <w:jc w:val="both"/>
      </w:pPr>
      <w:r>
        <w:t xml:space="preserve">(в ред. </w:t>
      </w:r>
      <w:hyperlink r:id="rId25">
        <w:r>
          <w:rPr>
            <w:color w:val="0000FF"/>
          </w:rPr>
          <w:t>постановления</w:t>
        </w:r>
      </w:hyperlink>
      <w:r>
        <w:t xml:space="preserve"> Совмина от 03.06.2023 N 366)</w:t>
      </w:r>
    </w:p>
    <w:p w14:paraId="65D81D59" w14:textId="77777777" w:rsidR="00AA0A27" w:rsidRDefault="00AA0A27">
      <w:pPr>
        <w:pStyle w:val="ConsPlusNormal"/>
        <w:spacing w:before="220"/>
        <w:ind w:firstLine="540"/>
        <w:jc w:val="both"/>
      </w:pPr>
      <w:hyperlink w:anchor="P859">
        <w:r>
          <w:rPr>
            <w:color w:val="0000FF"/>
          </w:rPr>
          <w:t>регламент</w:t>
        </w:r>
      </w:hyperlink>
      <w:r>
        <w:t xml:space="preserve"> административной процедуры, осуществляемой в отношении субъектов хозяйствования, по </w:t>
      </w:r>
      <w:hyperlink r:id="rId26">
        <w:r>
          <w:rPr>
            <w:color w:val="0000FF"/>
          </w:rPr>
          <w:t>подпункту 22.16.1</w:t>
        </w:r>
      </w:hyperlink>
      <w:r>
        <w:t xml:space="preserve"> "Выдача нарядов на отпуск и нарядов на получение этилового спирта, получаемого из пищевого сырья" (прилагается);</w:t>
      </w:r>
    </w:p>
    <w:p w14:paraId="2EEADD4A" w14:textId="77777777" w:rsidR="00AA0A27" w:rsidRDefault="00AA0A27">
      <w:pPr>
        <w:pStyle w:val="ConsPlusNormal"/>
        <w:spacing w:before="220"/>
        <w:ind w:firstLine="540"/>
        <w:jc w:val="both"/>
      </w:pPr>
      <w:r>
        <w:t>1.3. регламенты административных процедур, осуществляемых в отношении субъектов хозяйствования Государственной инспекцией охраны животного и растительного мира при Президенте Республики Беларусь:</w:t>
      </w:r>
    </w:p>
    <w:p w14:paraId="03382053" w14:textId="77777777" w:rsidR="00AA0A27" w:rsidRDefault="00AA0A27">
      <w:pPr>
        <w:pStyle w:val="ConsPlusNormal"/>
        <w:spacing w:before="220"/>
        <w:ind w:firstLine="540"/>
        <w:jc w:val="both"/>
      </w:pPr>
      <w:hyperlink w:anchor="P959">
        <w:r>
          <w:rPr>
            <w:color w:val="0000FF"/>
          </w:rPr>
          <w:t>регламент</w:t>
        </w:r>
      </w:hyperlink>
      <w:r>
        <w:t xml:space="preserve"> административной процедуры, осуществляемой в отношении субъектов хозяйствования, по </w:t>
      </w:r>
      <w:hyperlink r:id="rId27">
        <w:r>
          <w:rPr>
            <w:color w:val="0000FF"/>
          </w:rPr>
          <w:t>подпункту 6.14.1</w:t>
        </w:r>
      </w:hyperlink>
      <w:r>
        <w:t xml:space="preserve"> "Регистрация и маркирование промыслового орудия рыболовства" (прилагается);</w:t>
      </w:r>
    </w:p>
    <w:p w14:paraId="1B3CCBB9" w14:textId="77777777" w:rsidR="00AA0A27" w:rsidRDefault="00AA0A27">
      <w:pPr>
        <w:pStyle w:val="ConsPlusNormal"/>
        <w:spacing w:before="220"/>
        <w:ind w:firstLine="540"/>
        <w:jc w:val="both"/>
      </w:pPr>
      <w:hyperlink w:anchor="P1023">
        <w:r>
          <w:rPr>
            <w:color w:val="0000FF"/>
          </w:rPr>
          <w:t>регламент</w:t>
        </w:r>
      </w:hyperlink>
      <w:r>
        <w:t xml:space="preserve"> административной процедуры, осуществляемой в отношении субъектов хозяйствования, по </w:t>
      </w:r>
      <w:hyperlink r:id="rId28">
        <w:r>
          <w:rPr>
            <w:color w:val="0000FF"/>
          </w:rPr>
          <w:t>подпункту 6.14.2</w:t>
        </w:r>
      </w:hyperlink>
      <w:r>
        <w:t xml:space="preserve"> "Повторное маркирование промыслового орудия рыболовства при утере маркировочного знака" (прилагается);</w:t>
      </w:r>
    </w:p>
    <w:p w14:paraId="06603B33" w14:textId="77777777" w:rsidR="00AA0A27" w:rsidRDefault="00AA0A27">
      <w:pPr>
        <w:pStyle w:val="ConsPlusNormal"/>
        <w:spacing w:before="220"/>
        <w:ind w:firstLine="540"/>
        <w:jc w:val="both"/>
      </w:pPr>
      <w:r>
        <w:t xml:space="preserve">1.4. </w:t>
      </w:r>
      <w:hyperlink w:anchor="P1081">
        <w:r>
          <w:rPr>
            <w:color w:val="0000FF"/>
          </w:rPr>
          <w:t>регламент</w:t>
        </w:r>
      </w:hyperlink>
      <w:r>
        <w:t xml:space="preserve"> административной процедуры, осуществляемой в отношении субъектов хозяйствования, по </w:t>
      </w:r>
      <w:hyperlink r:id="rId29">
        <w:r>
          <w:rPr>
            <w:color w:val="0000FF"/>
          </w:rPr>
          <w:t>подпункту 15.4.8</w:t>
        </w:r>
      </w:hyperlink>
      <w:r>
        <w:t xml:space="preserve">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или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 (прилагается);</w:t>
      </w:r>
    </w:p>
    <w:p w14:paraId="34CBC67B" w14:textId="77777777" w:rsidR="00AA0A27" w:rsidRDefault="00AA0A27">
      <w:pPr>
        <w:pStyle w:val="ConsPlusNormal"/>
        <w:jc w:val="both"/>
      </w:pPr>
      <w:r>
        <w:lastRenderedPageBreak/>
        <w:t>(</w:t>
      </w:r>
      <w:proofErr w:type="spellStart"/>
      <w:r>
        <w:t>пп</w:t>
      </w:r>
      <w:proofErr w:type="spellEnd"/>
      <w:r>
        <w:t xml:space="preserve">. 1.4 в ред. </w:t>
      </w:r>
      <w:hyperlink r:id="rId30">
        <w:r>
          <w:rPr>
            <w:color w:val="0000FF"/>
          </w:rPr>
          <w:t>постановления</w:t>
        </w:r>
      </w:hyperlink>
      <w:r>
        <w:t xml:space="preserve"> Совмина от 02.07.2024 N 465)</w:t>
      </w:r>
    </w:p>
    <w:p w14:paraId="088A23F2" w14:textId="77777777" w:rsidR="00AA0A27" w:rsidRDefault="00AA0A27">
      <w:pPr>
        <w:pStyle w:val="ConsPlusNormal"/>
        <w:spacing w:before="220"/>
        <w:ind w:firstLine="540"/>
        <w:jc w:val="both"/>
      </w:pPr>
      <w:r>
        <w:t xml:space="preserve">1.5. </w:t>
      </w:r>
      <w:hyperlink w:anchor="P1194">
        <w:r>
          <w:rPr>
            <w:color w:val="0000FF"/>
          </w:rPr>
          <w:t>регламент</w:t>
        </w:r>
      </w:hyperlink>
      <w:r>
        <w:t xml:space="preserve"> административной процедуры, осуществляемой Республиканским центром по оздоровлению и санаторно-курортному лечению населения в отношении субъектов хозяйствования, по </w:t>
      </w:r>
      <w:hyperlink r:id="rId31">
        <w:r>
          <w:rPr>
            <w:color w:val="0000FF"/>
          </w:rPr>
          <w:t>подпункту 9.1.1</w:t>
        </w:r>
      </w:hyperlink>
      <w:r>
        <w:t xml:space="preserve"> "Получение свидетельства о государственной аттестации санаторно-курортной (оздоровительной) организации" (прилагается).</w:t>
      </w:r>
    </w:p>
    <w:p w14:paraId="3691A46D" w14:textId="77777777" w:rsidR="00AA0A27" w:rsidRDefault="00AA0A27">
      <w:pPr>
        <w:pStyle w:val="ConsPlusNormal"/>
        <w:spacing w:before="220"/>
        <w:ind w:firstLine="540"/>
        <w:jc w:val="both"/>
      </w:pPr>
      <w:r>
        <w:t>2. Настоящее постановление вступает в силу с 27 марта 2022 г.</w:t>
      </w:r>
    </w:p>
    <w:p w14:paraId="0C5DB534" w14:textId="77777777" w:rsidR="00AA0A27" w:rsidRDefault="00AA0A27">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0A27" w14:paraId="375E0644" w14:textId="77777777">
        <w:tc>
          <w:tcPr>
            <w:tcW w:w="4677" w:type="dxa"/>
            <w:tcBorders>
              <w:top w:val="nil"/>
              <w:left w:val="nil"/>
              <w:bottom w:val="nil"/>
              <w:right w:val="nil"/>
            </w:tcBorders>
          </w:tcPr>
          <w:p w14:paraId="01FD49EF" w14:textId="77777777" w:rsidR="00AA0A27" w:rsidRDefault="00AA0A27">
            <w:pPr>
              <w:pStyle w:val="ConsPlusNormal"/>
            </w:pPr>
            <w:r>
              <w:t>Премьер-министр Республики Беларусь</w:t>
            </w:r>
          </w:p>
        </w:tc>
        <w:tc>
          <w:tcPr>
            <w:tcW w:w="4677" w:type="dxa"/>
            <w:tcBorders>
              <w:top w:val="nil"/>
              <w:left w:val="nil"/>
              <w:bottom w:val="nil"/>
              <w:right w:val="nil"/>
            </w:tcBorders>
          </w:tcPr>
          <w:p w14:paraId="6D0A1895" w14:textId="77777777" w:rsidR="00AA0A27" w:rsidRDefault="00AA0A27">
            <w:pPr>
              <w:pStyle w:val="ConsPlusNormal"/>
              <w:jc w:val="right"/>
            </w:pPr>
            <w:proofErr w:type="spellStart"/>
            <w:r>
              <w:t>Р.Головченко</w:t>
            </w:r>
            <w:proofErr w:type="spellEnd"/>
          </w:p>
        </w:tc>
      </w:tr>
    </w:tbl>
    <w:p w14:paraId="2D232C1B" w14:textId="77777777" w:rsidR="00AA0A27" w:rsidRDefault="00AA0A27">
      <w:pPr>
        <w:pStyle w:val="ConsPlusNormal"/>
        <w:ind w:firstLine="540"/>
        <w:jc w:val="both"/>
      </w:pPr>
    </w:p>
    <w:p w14:paraId="395FD3A3" w14:textId="77777777" w:rsidR="00AA0A27" w:rsidRDefault="00AA0A27">
      <w:pPr>
        <w:pStyle w:val="ConsPlusNormal"/>
        <w:ind w:firstLine="540"/>
        <w:jc w:val="both"/>
      </w:pPr>
    </w:p>
    <w:p w14:paraId="2C46E729" w14:textId="77777777" w:rsidR="00AA0A27" w:rsidRDefault="00AA0A27">
      <w:pPr>
        <w:pStyle w:val="ConsPlusNormal"/>
        <w:ind w:firstLine="540"/>
        <w:jc w:val="both"/>
      </w:pPr>
    </w:p>
    <w:p w14:paraId="371EECA8" w14:textId="77777777" w:rsidR="00AA0A27" w:rsidRDefault="00AA0A27">
      <w:pPr>
        <w:pStyle w:val="ConsPlusNormal"/>
        <w:ind w:firstLine="540"/>
        <w:jc w:val="both"/>
      </w:pPr>
    </w:p>
    <w:p w14:paraId="3869BDED" w14:textId="77777777" w:rsidR="00AA0A27" w:rsidRDefault="00AA0A27">
      <w:pPr>
        <w:pStyle w:val="ConsPlusNormal"/>
        <w:ind w:firstLine="540"/>
        <w:jc w:val="both"/>
      </w:pPr>
    </w:p>
    <w:p w14:paraId="4BA7FF38" w14:textId="77777777" w:rsidR="00AA0A27" w:rsidRDefault="00AA0A27">
      <w:pPr>
        <w:pStyle w:val="ConsPlusNonformat"/>
        <w:jc w:val="both"/>
      </w:pPr>
      <w:r>
        <w:t xml:space="preserve">                                                        УТВЕРЖДЕНО</w:t>
      </w:r>
    </w:p>
    <w:p w14:paraId="06F6E42F" w14:textId="77777777" w:rsidR="00AA0A27" w:rsidRDefault="00AA0A27">
      <w:pPr>
        <w:pStyle w:val="ConsPlusNonformat"/>
        <w:jc w:val="both"/>
      </w:pPr>
      <w:r>
        <w:t xml:space="preserve">                                                        Постановление</w:t>
      </w:r>
    </w:p>
    <w:p w14:paraId="489C9493" w14:textId="77777777" w:rsidR="00AA0A27" w:rsidRDefault="00AA0A27">
      <w:pPr>
        <w:pStyle w:val="ConsPlusNonformat"/>
        <w:jc w:val="both"/>
      </w:pPr>
      <w:r>
        <w:t xml:space="preserve">                                                        Совета Министров</w:t>
      </w:r>
    </w:p>
    <w:p w14:paraId="39FC9967" w14:textId="77777777" w:rsidR="00AA0A27" w:rsidRDefault="00AA0A27">
      <w:pPr>
        <w:pStyle w:val="ConsPlusNonformat"/>
        <w:jc w:val="both"/>
      </w:pPr>
      <w:r>
        <w:t xml:space="preserve">                                                        Республики Беларусь</w:t>
      </w:r>
    </w:p>
    <w:p w14:paraId="2A95E1A1" w14:textId="77777777" w:rsidR="00AA0A27" w:rsidRDefault="00AA0A27">
      <w:pPr>
        <w:pStyle w:val="ConsPlusNonformat"/>
        <w:jc w:val="both"/>
      </w:pPr>
      <w:r>
        <w:t xml:space="preserve">                                                        25.03.2022 N 176</w:t>
      </w:r>
    </w:p>
    <w:p w14:paraId="52FDB5D4" w14:textId="77777777" w:rsidR="00AA0A27" w:rsidRDefault="00AA0A27">
      <w:pPr>
        <w:pStyle w:val="ConsPlusNormal"/>
      </w:pPr>
    </w:p>
    <w:p w14:paraId="6A3565C6" w14:textId="77777777" w:rsidR="00AA0A27" w:rsidRDefault="00AA0A27">
      <w:pPr>
        <w:pStyle w:val="ConsPlusTitle"/>
        <w:jc w:val="center"/>
      </w:pPr>
      <w:bookmarkStart w:id="1" w:name="P55"/>
      <w:bookmarkEnd w:id="1"/>
      <w:r>
        <w:t>РЕГЛАМЕНТ</w:t>
      </w:r>
    </w:p>
    <w:p w14:paraId="1D8E3C04"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p w14:paraId="74A12C2F"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0A27" w14:paraId="36884C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28F2E5"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FB23B7"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960C3A" w14:textId="77777777" w:rsidR="00AA0A27" w:rsidRDefault="00AA0A27">
            <w:pPr>
              <w:pStyle w:val="ConsPlusNormal"/>
              <w:jc w:val="center"/>
            </w:pPr>
            <w:r>
              <w:rPr>
                <w:color w:val="392C69"/>
              </w:rPr>
              <w:t xml:space="preserve">(в ред. </w:t>
            </w:r>
            <w:hyperlink r:id="rId32">
              <w:r>
                <w:rPr>
                  <w:color w:val="0000FF"/>
                </w:rPr>
                <w:t>постановления</w:t>
              </w:r>
            </w:hyperlink>
            <w:r>
              <w:rPr>
                <w:color w:val="392C69"/>
              </w:rPr>
              <w:t xml:space="preserve"> Совмина от 16.11.2024 N 849)</w:t>
            </w:r>
          </w:p>
        </w:tc>
        <w:tc>
          <w:tcPr>
            <w:tcW w:w="113" w:type="dxa"/>
            <w:tcBorders>
              <w:top w:val="nil"/>
              <w:left w:val="nil"/>
              <w:bottom w:val="nil"/>
              <w:right w:val="nil"/>
            </w:tcBorders>
            <w:shd w:val="clear" w:color="auto" w:fill="F4F3F8"/>
            <w:tcMar>
              <w:top w:w="0" w:type="dxa"/>
              <w:left w:w="0" w:type="dxa"/>
              <w:bottom w:w="0" w:type="dxa"/>
              <w:right w:w="0" w:type="dxa"/>
            </w:tcMar>
          </w:tcPr>
          <w:p w14:paraId="23600ABA" w14:textId="77777777" w:rsidR="00AA0A27" w:rsidRDefault="00AA0A27">
            <w:pPr>
              <w:pStyle w:val="ConsPlusNormal"/>
            </w:pPr>
          </w:p>
        </w:tc>
      </w:tr>
    </w:tbl>
    <w:p w14:paraId="25EE766D" w14:textId="77777777" w:rsidR="00AA0A27" w:rsidRDefault="00AA0A27">
      <w:pPr>
        <w:pStyle w:val="ConsPlusNormal"/>
      </w:pPr>
    </w:p>
    <w:p w14:paraId="4841F0F7" w14:textId="77777777" w:rsidR="00AA0A27" w:rsidRDefault="00AA0A27">
      <w:pPr>
        <w:pStyle w:val="ConsPlusNormal"/>
        <w:ind w:firstLine="540"/>
        <w:jc w:val="both"/>
      </w:pPr>
      <w:r>
        <w:t>1. Особенности осуществления административной процедуры:</w:t>
      </w:r>
    </w:p>
    <w:p w14:paraId="24C60481"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Белорусский государственный концерн по нефти и химии;</w:t>
      </w:r>
    </w:p>
    <w:p w14:paraId="5BA79B5C"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7FFF1BC" w14:textId="77777777" w:rsidR="00AA0A27" w:rsidRDefault="00AA0A27">
      <w:pPr>
        <w:pStyle w:val="ConsPlusNormal"/>
        <w:spacing w:before="220"/>
        <w:ind w:firstLine="540"/>
        <w:jc w:val="both"/>
      </w:pPr>
      <w:hyperlink r:id="rId33">
        <w:r>
          <w:rPr>
            <w:color w:val="0000FF"/>
          </w:rPr>
          <w:t>Закон</w:t>
        </w:r>
      </w:hyperlink>
      <w:r>
        <w:t xml:space="preserve"> Республики Беларусь от 28 октября 2008 г. N 433-З "Об основах административных процедур";</w:t>
      </w:r>
    </w:p>
    <w:p w14:paraId="40E9A6EB" w14:textId="77777777" w:rsidR="00AA0A27" w:rsidRDefault="00AA0A27">
      <w:pPr>
        <w:pStyle w:val="ConsPlusNormal"/>
        <w:ind w:firstLine="540"/>
        <w:jc w:val="both"/>
      </w:pPr>
      <w:r>
        <w:t xml:space="preserve">Абзац исключен. - </w:t>
      </w:r>
      <w:hyperlink r:id="rId34">
        <w:r>
          <w:rPr>
            <w:color w:val="0000FF"/>
          </w:rPr>
          <w:t>Постановление</w:t>
        </w:r>
      </w:hyperlink>
      <w:r>
        <w:t xml:space="preserve"> Совмина от 16.11.2024 N 849;</w:t>
      </w:r>
    </w:p>
    <w:p w14:paraId="5EB5553E" w14:textId="77777777" w:rsidR="00AA0A27" w:rsidRDefault="00AA0A27">
      <w:pPr>
        <w:pStyle w:val="ConsPlusNormal"/>
        <w:spacing w:before="220"/>
        <w:ind w:firstLine="540"/>
        <w:jc w:val="both"/>
      </w:pPr>
      <w:hyperlink r:id="rId35">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6D941D7D"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663C28D0" w14:textId="77777777" w:rsidR="00AA0A27" w:rsidRDefault="00AA0A27">
      <w:pPr>
        <w:pStyle w:val="ConsPlusNormal"/>
        <w:spacing w:before="220"/>
        <w:ind w:firstLine="540"/>
        <w:jc w:val="both"/>
      </w:pPr>
      <w:r>
        <w:t xml:space="preserve">1.3.1. объектами, в отношении которых осуществляется административная процедура, являются отдельные товары, признаваемые подакцизными в соответствии с </w:t>
      </w:r>
      <w:hyperlink r:id="rId36">
        <w:r>
          <w:rPr>
            <w:color w:val="0000FF"/>
          </w:rPr>
          <w:t>подпунктами 1.9</w:t>
        </w:r>
      </w:hyperlink>
      <w:r>
        <w:t xml:space="preserve"> - </w:t>
      </w:r>
      <w:hyperlink r:id="rId37">
        <w:r>
          <w:rPr>
            <w:color w:val="0000FF"/>
          </w:rPr>
          <w:t>1.14 пункта 1 статьи 150</w:t>
        </w:r>
      </w:hyperlink>
      <w:r>
        <w:t xml:space="preserve"> Налогового кодекса Республики Беларусь;</w:t>
      </w:r>
    </w:p>
    <w:p w14:paraId="2CF69CB0" w14:textId="77777777" w:rsidR="00AA0A27" w:rsidRDefault="00AA0A27">
      <w:pPr>
        <w:pStyle w:val="ConsPlusNormal"/>
        <w:spacing w:before="220"/>
        <w:ind w:firstLine="540"/>
        <w:jc w:val="both"/>
      </w:pPr>
      <w:r>
        <w:lastRenderedPageBreak/>
        <w:t xml:space="preserve">1.3.2. дополнительным основанием для отказа в осуществлении административной процедуры по сравнению с </w:t>
      </w:r>
      <w:hyperlink r:id="rId38">
        <w:r>
          <w:rPr>
            <w:color w:val="0000FF"/>
          </w:rPr>
          <w:t>Законом</w:t>
        </w:r>
      </w:hyperlink>
      <w:r>
        <w:t xml:space="preserve"> Республики Беларусь "Об основах административных процедур" является выявление несоответствий наименования, назначения, области применения товара автомобильным бензинам, дизельному топливу, дизельному топливу с метиловыми эфирами жирных кислот, судовому топливу, маслу моторному,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 по результатам рассмотрения документов, предоставленных заинтересованным лицом в соответствии с </w:t>
      </w:r>
      <w:hyperlink w:anchor="P69">
        <w:r>
          <w:rPr>
            <w:color w:val="0000FF"/>
          </w:rPr>
          <w:t>пунктом 2</w:t>
        </w:r>
      </w:hyperlink>
      <w:r>
        <w:t xml:space="preserve"> настоящего регламента;</w:t>
      </w:r>
    </w:p>
    <w:p w14:paraId="0BE5DFB6" w14:textId="77777777" w:rsidR="00AA0A27" w:rsidRDefault="00AA0A27">
      <w:pPr>
        <w:pStyle w:val="ConsPlusNormal"/>
        <w:spacing w:before="220"/>
        <w:ind w:firstLine="540"/>
        <w:jc w:val="both"/>
      </w:pPr>
      <w:r>
        <w:t>1.3.3. обжалование административного решения осуществляется в судебном порядке.</w:t>
      </w:r>
    </w:p>
    <w:p w14:paraId="0CC3FF72" w14:textId="77777777" w:rsidR="00AA0A27" w:rsidRDefault="00AA0A27">
      <w:pPr>
        <w:pStyle w:val="ConsPlusNormal"/>
        <w:spacing w:before="220"/>
        <w:ind w:firstLine="540"/>
        <w:jc w:val="both"/>
      </w:pPr>
      <w:bookmarkStart w:id="2" w:name="P69"/>
      <w:bookmarkEnd w:id="2"/>
      <w:r>
        <w:t>2. Документы и (или) сведения, необходимые для осуществления административной процедуры, представляемые заинтересованным лицом:</w:t>
      </w:r>
    </w:p>
    <w:p w14:paraId="562B5FFA"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3135"/>
        <w:gridCol w:w="3105"/>
      </w:tblGrid>
      <w:tr w:rsidR="00AA0A27" w14:paraId="22CA5C2C" w14:textId="77777777">
        <w:tc>
          <w:tcPr>
            <w:tcW w:w="2880" w:type="dxa"/>
            <w:tcBorders>
              <w:left w:val="nil"/>
            </w:tcBorders>
            <w:vAlign w:val="center"/>
          </w:tcPr>
          <w:p w14:paraId="590DD010" w14:textId="77777777" w:rsidR="00AA0A27" w:rsidRDefault="00AA0A27">
            <w:pPr>
              <w:pStyle w:val="ConsPlusNormal"/>
              <w:jc w:val="center"/>
            </w:pPr>
            <w:r>
              <w:t>Наименование документа и (или) сведений</w:t>
            </w:r>
          </w:p>
        </w:tc>
        <w:tc>
          <w:tcPr>
            <w:tcW w:w="3135" w:type="dxa"/>
            <w:vAlign w:val="center"/>
          </w:tcPr>
          <w:p w14:paraId="01F3D247" w14:textId="77777777" w:rsidR="00AA0A27" w:rsidRDefault="00AA0A27">
            <w:pPr>
              <w:pStyle w:val="ConsPlusNormal"/>
              <w:jc w:val="center"/>
            </w:pPr>
            <w:r>
              <w:t>Требования, предъявляемые к документу и (или) сведениям</w:t>
            </w:r>
          </w:p>
        </w:tc>
        <w:tc>
          <w:tcPr>
            <w:tcW w:w="3105" w:type="dxa"/>
            <w:tcBorders>
              <w:right w:val="nil"/>
            </w:tcBorders>
            <w:vAlign w:val="center"/>
          </w:tcPr>
          <w:p w14:paraId="01D6A6D1" w14:textId="77777777" w:rsidR="00AA0A27" w:rsidRDefault="00AA0A27">
            <w:pPr>
              <w:pStyle w:val="ConsPlusNormal"/>
              <w:jc w:val="center"/>
            </w:pPr>
            <w:r>
              <w:t>Форма и порядок представления документа и (или) сведений</w:t>
            </w:r>
          </w:p>
        </w:tc>
      </w:tr>
      <w:tr w:rsidR="00AA0A27" w14:paraId="198DCCB9" w14:textId="77777777">
        <w:tblPrEx>
          <w:tblBorders>
            <w:insideV w:val="none" w:sz="0" w:space="0" w:color="auto"/>
          </w:tblBorders>
        </w:tblPrEx>
        <w:tc>
          <w:tcPr>
            <w:tcW w:w="2880" w:type="dxa"/>
            <w:tcBorders>
              <w:left w:val="nil"/>
              <w:bottom w:val="nil"/>
              <w:right w:val="nil"/>
            </w:tcBorders>
          </w:tcPr>
          <w:p w14:paraId="483ECFF5" w14:textId="77777777" w:rsidR="00AA0A27" w:rsidRDefault="00AA0A27">
            <w:pPr>
              <w:pStyle w:val="ConsPlusNormal"/>
            </w:pPr>
            <w:r>
              <w:t>Заявление</w:t>
            </w:r>
          </w:p>
        </w:tc>
        <w:tc>
          <w:tcPr>
            <w:tcW w:w="3135" w:type="dxa"/>
            <w:tcBorders>
              <w:left w:val="nil"/>
              <w:bottom w:val="nil"/>
              <w:right w:val="nil"/>
            </w:tcBorders>
          </w:tcPr>
          <w:p w14:paraId="2CBCC33F" w14:textId="77777777" w:rsidR="00AA0A27" w:rsidRDefault="00AA0A27">
            <w:pPr>
              <w:pStyle w:val="ConsPlusNormal"/>
            </w:pPr>
            <w:r>
              <w:t>произвольная форма</w:t>
            </w:r>
          </w:p>
        </w:tc>
        <w:tc>
          <w:tcPr>
            <w:tcW w:w="3105" w:type="dxa"/>
            <w:vMerge w:val="restart"/>
            <w:tcBorders>
              <w:left w:val="nil"/>
              <w:right w:val="nil"/>
            </w:tcBorders>
          </w:tcPr>
          <w:p w14:paraId="609B082C" w14:textId="77777777" w:rsidR="00AA0A27" w:rsidRDefault="00AA0A27">
            <w:pPr>
              <w:pStyle w:val="ConsPlusNormal"/>
            </w:pPr>
            <w:r>
              <w:t>письменная:</w:t>
            </w:r>
          </w:p>
          <w:p w14:paraId="36957A58" w14:textId="77777777" w:rsidR="00AA0A27" w:rsidRDefault="00AA0A27">
            <w:pPr>
              <w:pStyle w:val="ConsPlusNormal"/>
              <w:ind w:left="900"/>
            </w:pPr>
            <w:r>
              <w:t>в ходе приема заинтересованного лица</w:t>
            </w:r>
          </w:p>
          <w:p w14:paraId="1F834D33" w14:textId="77777777" w:rsidR="00AA0A27" w:rsidRDefault="00AA0A27">
            <w:pPr>
              <w:pStyle w:val="ConsPlusNormal"/>
              <w:ind w:left="900"/>
            </w:pPr>
            <w:r>
              <w:t>по почте</w:t>
            </w:r>
          </w:p>
          <w:p w14:paraId="0B355F18" w14:textId="77777777" w:rsidR="00AA0A27" w:rsidRDefault="00AA0A27">
            <w:pPr>
              <w:pStyle w:val="ConsPlusNormal"/>
              <w:ind w:left="900"/>
            </w:pPr>
            <w:r>
              <w:t>нарочным (курьером)</w:t>
            </w:r>
          </w:p>
        </w:tc>
      </w:tr>
      <w:tr w:rsidR="00AA0A27" w14:paraId="5FFBD16A" w14:textId="77777777">
        <w:tblPrEx>
          <w:tblBorders>
            <w:insideH w:val="nil"/>
            <w:insideV w:val="none" w:sz="0" w:space="0" w:color="auto"/>
          </w:tblBorders>
        </w:tblPrEx>
        <w:trPr>
          <w:trHeight w:val="269"/>
        </w:trPr>
        <w:tc>
          <w:tcPr>
            <w:tcW w:w="2880" w:type="dxa"/>
            <w:vMerge w:val="restart"/>
            <w:tcBorders>
              <w:top w:val="nil"/>
              <w:left w:val="nil"/>
              <w:right w:val="nil"/>
            </w:tcBorders>
          </w:tcPr>
          <w:p w14:paraId="6FF3A71A" w14:textId="77777777" w:rsidR="00AA0A27" w:rsidRDefault="00AA0A27">
            <w:pPr>
              <w:pStyle w:val="ConsPlusNormal"/>
            </w:pPr>
            <w:r>
              <w:t>Копия паспорта безопасности или технических условий, в соответствии с которыми осуществляется выпуск товара в обращение</w:t>
            </w:r>
          </w:p>
        </w:tc>
        <w:tc>
          <w:tcPr>
            <w:tcW w:w="3135" w:type="dxa"/>
            <w:vMerge w:val="restart"/>
            <w:tcBorders>
              <w:top w:val="nil"/>
              <w:left w:val="nil"/>
              <w:right w:val="nil"/>
            </w:tcBorders>
          </w:tcPr>
          <w:p w14:paraId="715E7EBD" w14:textId="77777777" w:rsidR="00AA0A27" w:rsidRDefault="00AA0A27">
            <w:pPr>
              <w:pStyle w:val="ConsPlusNormal"/>
            </w:pPr>
            <w:r>
              <w:t>действующая редакция документа, содержащего сведения о наименовании, назначении и области применения товара. Представляется копия, заверенная индивидуальным предпринимателем, руководителем организации-заявителя (с указанием наименования должности и (или) расшифровки подписи) на лицевой стороне каждого листа</w:t>
            </w:r>
          </w:p>
        </w:tc>
        <w:tc>
          <w:tcPr>
            <w:tcW w:w="3105" w:type="dxa"/>
            <w:vMerge/>
            <w:tcBorders>
              <w:left w:val="nil"/>
              <w:right w:val="nil"/>
            </w:tcBorders>
          </w:tcPr>
          <w:p w14:paraId="513100E2" w14:textId="77777777" w:rsidR="00AA0A27" w:rsidRDefault="00AA0A27">
            <w:pPr>
              <w:pStyle w:val="ConsPlusNormal"/>
            </w:pPr>
          </w:p>
        </w:tc>
      </w:tr>
      <w:tr w:rsidR="00AA0A27" w14:paraId="20157AEA" w14:textId="77777777">
        <w:tblPrEx>
          <w:tblBorders>
            <w:insideV w:val="none" w:sz="0" w:space="0" w:color="auto"/>
          </w:tblBorders>
        </w:tblPrEx>
        <w:tc>
          <w:tcPr>
            <w:tcW w:w="2880" w:type="dxa"/>
            <w:vMerge/>
            <w:tcBorders>
              <w:top w:val="nil"/>
              <w:left w:val="nil"/>
              <w:right w:val="nil"/>
            </w:tcBorders>
          </w:tcPr>
          <w:p w14:paraId="5A9DBE40" w14:textId="77777777" w:rsidR="00AA0A27" w:rsidRDefault="00AA0A27">
            <w:pPr>
              <w:pStyle w:val="ConsPlusNormal"/>
            </w:pPr>
          </w:p>
        </w:tc>
        <w:tc>
          <w:tcPr>
            <w:tcW w:w="3135" w:type="dxa"/>
            <w:vMerge/>
            <w:tcBorders>
              <w:top w:val="nil"/>
              <w:left w:val="nil"/>
              <w:right w:val="nil"/>
            </w:tcBorders>
          </w:tcPr>
          <w:p w14:paraId="709888EB" w14:textId="77777777" w:rsidR="00AA0A27" w:rsidRDefault="00AA0A27">
            <w:pPr>
              <w:pStyle w:val="ConsPlusNormal"/>
            </w:pPr>
          </w:p>
        </w:tc>
        <w:tc>
          <w:tcPr>
            <w:tcW w:w="3105" w:type="dxa"/>
            <w:tcBorders>
              <w:left w:val="nil"/>
              <w:right w:val="nil"/>
            </w:tcBorders>
          </w:tcPr>
          <w:p w14:paraId="26C9A040" w14:textId="77777777" w:rsidR="00AA0A27" w:rsidRDefault="00AA0A27">
            <w:pPr>
              <w:pStyle w:val="ConsPlusNormal"/>
            </w:pPr>
          </w:p>
        </w:tc>
      </w:tr>
    </w:tbl>
    <w:p w14:paraId="7319174E" w14:textId="77777777" w:rsidR="00AA0A27" w:rsidRDefault="00AA0A27">
      <w:pPr>
        <w:pStyle w:val="ConsPlusNormal"/>
        <w:ind w:firstLine="540"/>
        <w:jc w:val="both"/>
      </w:pPr>
    </w:p>
    <w:p w14:paraId="24A0034C" w14:textId="77777777" w:rsidR="00AA0A27" w:rsidRDefault="00AA0A27">
      <w:pPr>
        <w:pStyle w:val="ConsPlusNormal"/>
        <w:ind w:firstLine="540"/>
        <w:jc w:val="both"/>
      </w:pPr>
      <w:r>
        <w:t xml:space="preserve">При подаче заявления в письменной форме уполномоченным органом могут быть потребованы от заинтересованного лица документы, предусмотренные в </w:t>
      </w:r>
      <w:hyperlink r:id="rId39">
        <w:r>
          <w:rPr>
            <w:color w:val="0000FF"/>
          </w:rPr>
          <w:t>абзацах втором</w:t>
        </w:r>
      </w:hyperlink>
      <w:r>
        <w:t xml:space="preserve"> - </w:t>
      </w:r>
      <w:hyperlink r:id="rId40">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29AB4D1B" w14:textId="77777777" w:rsidR="00AA0A27" w:rsidRDefault="00AA0A27">
      <w:pPr>
        <w:pStyle w:val="ConsPlusNormal"/>
        <w:spacing w:before="220"/>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BB9DE20"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0"/>
        <w:gridCol w:w="2730"/>
        <w:gridCol w:w="2220"/>
      </w:tblGrid>
      <w:tr w:rsidR="00AA0A27" w14:paraId="2501FAA4" w14:textId="77777777">
        <w:tc>
          <w:tcPr>
            <w:tcW w:w="4170" w:type="dxa"/>
            <w:tcBorders>
              <w:left w:val="nil"/>
            </w:tcBorders>
            <w:vAlign w:val="center"/>
          </w:tcPr>
          <w:p w14:paraId="148B38E3" w14:textId="77777777" w:rsidR="00AA0A27" w:rsidRDefault="00AA0A27">
            <w:pPr>
              <w:pStyle w:val="ConsPlusNormal"/>
              <w:jc w:val="center"/>
            </w:pPr>
            <w:r>
              <w:t>Наименование документа</w:t>
            </w:r>
          </w:p>
        </w:tc>
        <w:tc>
          <w:tcPr>
            <w:tcW w:w="2730" w:type="dxa"/>
            <w:vAlign w:val="center"/>
          </w:tcPr>
          <w:p w14:paraId="3C1205FA" w14:textId="77777777" w:rsidR="00AA0A27" w:rsidRDefault="00AA0A27">
            <w:pPr>
              <w:pStyle w:val="ConsPlusNormal"/>
              <w:jc w:val="center"/>
            </w:pPr>
            <w:r>
              <w:t>Срок действия</w:t>
            </w:r>
          </w:p>
        </w:tc>
        <w:tc>
          <w:tcPr>
            <w:tcW w:w="2220" w:type="dxa"/>
            <w:tcBorders>
              <w:right w:val="nil"/>
            </w:tcBorders>
            <w:vAlign w:val="center"/>
          </w:tcPr>
          <w:p w14:paraId="1A7C136D" w14:textId="77777777" w:rsidR="00AA0A27" w:rsidRDefault="00AA0A27">
            <w:pPr>
              <w:pStyle w:val="ConsPlusNormal"/>
              <w:jc w:val="center"/>
            </w:pPr>
            <w:r>
              <w:t>Форма представления</w:t>
            </w:r>
          </w:p>
        </w:tc>
      </w:tr>
      <w:tr w:rsidR="00AA0A27" w14:paraId="18F7923E" w14:textId="77777777">
        <w:tblPrEx>
          <w:tblBorders>
            <w:insideV w:val="none" w:sz="0" w:space="0" w:color="auto"/>
          </w:tblBorders>
        </w:tblPrEx>
        <w:tc>
          <w:tcPr>
            <w:tcW w:w="4170" w:type="dxa"/>
            <w:tcBorders>
              <w:left w:val="nil"/>
              <w:right w:val="nil"/>
            </w:tcBorders>
          </w:tcPr>
          <w:p w14:paraId="57F92857" w14:textId="77777777" w:rsidR="00AA0A27" w:rsidRDefault="00AA0A27">
            <w:pPr>
              <w:pStyle w:val="ConsPlusNormal"/>
            </w:pPr>
            <w:r>
              <w:t xml:space="preserve">Заключение об отнесении отдельных товаров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w:t>
            </w:r>
            <w:r>
              <w:lastRenderedPageBreak/>
              <w:t>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2730" w:type="dxa"/>
            <w:tcBorders>
              <w:left w:val="nil"/>
              <w:right w:val="nil"/>
            </w:tcBorders>
          </w:tcPr>
          <w:p w14:paraId="0C8D6561" w14:textId="77777777" w:rsidR="00AA0A27" w:rsidRDefault="00AA0A27">
            <w:pPr>
              <w:pStyle w:val="ConsPlusNormal"/>
            </w:pPr>
            <w:r>
              <w:lastRenderedPageBreak/>
              <w:t xml:space="preserve">до истечения срока действия паспорта безопасности или технических условий, в соответствии с которыми осуществляется выпуск </w:t>
            </w:r>
            <w:r>
              <w:lastRenderedPageBreak/>
              <w:t>товара в обращение</w:t>
            </w:r>
          </w:p>
        </w:tc>
        <w:tc>
          <w:tcPr>
            <w:tcW w:w="2220" w:type="dxa"/>
            <w:tcBorders>
              <w:left w:val="nil"/>
              <w:right w:val="nil"/>
            </w:tcBorders>
          </w:tcPr>
          <w:p w14:paraId="2776F090" w14:textId="77777777" w:rsidR="00AA0A27" w:rsidRDefault="00AA0A27">
            <w:pPr>
              <w:pStyle w:val="ConsPlusNormal"/>
            </w:pPr>
            <w:r>
              <w:lastRenderedPageBreak/>
              <w:t>письменная</w:t>
            </w:r>
          </w:p>
        </w:tc>
      </w:tr>
    </w:tbl>
    <w:p w14:paraId="6CB20466" w14:textId="77777777" w:rsidR="00AA0A27" w:rsidRDefault="00AA0A27">
      <w:pPr>
        <w:pStyle w:val="ConsPlusNormal"/>
        <w:ind w:firstLine="540"/>
        <w:jc w:val="both"/>
      </w:pPr>
    </w:p>
    <w:p w14:paraId="045FBFE2" w14:textId="77777777" w:rsidR="00AA0A27" w:rsidRDefault="00AA0A27">
      <w:pPr>
        <w:pStyle w:val="ConsPlusNormal"/>
        <w:ind w:firstLine="540"/>
        <w:jc w:val="both"/>
      </w:pPr>
    </w:p>
    <w:p w14:paraId="6850FA45" w14:textId="77777777" w:rsidR="00AA0A27" w:rsidRDefault="00AA0A27">
      <w:pPr>
        <w:pStyle w:val="ConsPlusNormal"/>
        <w:ind w:firstLine="540"/>
        <w:jc w:val="both"/>
      </w:pPr>
    </w:p>
    <w:p w14:paraId="059E199D" w14:textId="77777777" w:rsidR="00AA0A27" w:rsidRDefault="00AA0A27">
      <w:pPr>
        <w:pStyle w:val="ConsPlusNormal"/>
        <w:ind w:firstLine="540"/>
        <w:jc w:val="both"/>
      </w:pPr>
    </w:p>
    <w:p w14:paraId="1D4948C5" w14:textId="77777777" w:rsidR="00AA0A27" w:rsidRDefault="00AA0A27">
      <w:pPr>
        <w:pStyle w:val="ConsPlusNormal"/>
        <w:ind w:firstLine="540"/>
        <w:jc w:val="both"/>
      </w:pPr>
    </w:p>
    <w:p w14:paraId="1F7971E7" w14:textId="77777777" w:rsidR="00AA0A27" w:rsidRDefault="00AA0A27">
      <w:pPr>
        <w:pStyle w:val="ConsPlusNonformat"/>
        <w:jc w:val="both"/>
      </w:pPr>
      <w:r>
        <w:t xml:space="preserve">                                                        УТВЕРЖДЕНО</w:t>
      </w:r>
    </w:p>
    <w:p w14:paraId="11137793" w14:textId="77777777" w:rsidR="00AA0A27" w:rsidRDefault="00AA0A27">
      <w:pPr>
        <w:pStyle w:val="ConsPlusNonformat"/>
        <w:jc w:val="both"/>
      </w:pPr>
      <w:r>
        <w:t xml:space="preserve">                                                        Постановление</w:t>
      </w:r>
    </w:p>
    <w:p w14:paraId="32DEEEE9" w14:textId="77777777" w:rsidR="00AA0A27" w:rsidRDefault="00AA0A27">
      <w:pPr>
        <w:pStyle w:val="ConsPlusNonformat"/>
        <w:jc w:val="both"/>
      </w:pPr>
      <w:r>
        <w:t xml:space="preserve">                                                        Совета Министров</w:t>
      </w:r>
    </w:p>
    <w:p w14:paraId="2D803670" w14:textId="77777777" w:rsidR="00AA0A27" w:rsidRDefault="00AA0A27">
      <w:pPr>
        <w:pStyle w:val="ConsPlusNonformat"/>
        <w:jc w:val="both"/>
      </w:pPr>
      <w:r>
        <w:t xml:space="preserve">                                                        Республики Беларусь</w:t>
      </w:r>
    </w:p>
    <w:p w14:paraId="2AB53FB4" w14:textId="77777777" w:rsidR="00AA0A27" w:rsidRDefault="00AA0A27">
      <w:pPr>
        <w:pStyle w:val="ConsPlusNonformat"/>
        <w:jc w:val="both"/>
      </w:pPr>
      <w:r>
        <w:t xml:space="preserve">                                                        25.03.2022 N 176</w:t>
      </w:r>
    </w:p>
    <w:p w14:paraId="0659AE24" w14:textId="77777777" w:rsidR="00AA0A27" w:rsidRDefault="00AA0A27">
      <w:pPr>
        <w:pStyle w:val="ConsPlusNormal"/>
      </w:pPr>
    </w:p>
    <w:p w14:paraId="397A5513" w14:textId="77777777" w:rsidR="00AA0A27" w:rsidRDefault="00AA0A27">
      <w:pPr>
        <w:pStyle w:val="ConsPlusTitle"/>
        <w:jc w:val="center"/>
      </w:pPr>
      <w:bookmarkStart w:id="3" w:name="P104"/>
      <w:bookmarkEnd w:id="3"/>
      <w:r>
        <w:t>РЕГЛАМЕНТ</w:t>
      </w:r>
    </w:p>
    <w:p w14:paraId="251E8402"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p w14:paraId="1EBB0CDB"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0A27" w14:paraId="7D775D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E8F605"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32C3BA"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8BB353" w14:textId="77777777" w:rsidR="00AA0A27" w:rsidRDefault="00AA0A27">
            <w:pPr>
              <w:pStyle w:val="ConsPlusNormal"/>
              <w:jc w:val="center"/>
            </w:pPr>
            <w:r>
              <w:rPr>
                <w:color w:val="392C69"/>
              </w:rPr>
              <w:t xml:space="preserve">(в ред. постановлений Совмина от 31.03.2023 </w:t>
            </w:r>
            <w:hyperlink r:id="rId41">
              <w:r>
                <w:rPr>
                  <w:color w:val="0000FF"/>
                </w:rPr>
                <w:t>N 221</w:t>
              </w:r>
            </w:hyperlink>
            <w:r>
              <w:rPr>
                <w:color w:val="392C69"/>
              </w:rPr>
              <w:t>,</w:t>
            </w:r>
          </w:p>
          <w:p w14:paraId="746B619F" w14:textId="77777777" w:rsidR="00AA0A27" w:rsidRDefault="00AA0A27">
            <w:pPr>
              <w:pStyle w:val="ConsPlusNormal"/>
              <w:jc w:val="center"/>
            </w:pPr>
            <w:r>
              <w:rPr>
                <w:color w:val="392C69"/>
              </w:rPr>
              <w:t xml:space="preserve">от 16.11.2024 </w:t>
            </w:r>
            <w:hyperlink r:id="rId42">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8D154F" w14:textId="77777777" w:rsidR="00AA0A27" w:rsidRDefault="00AA0A27">
            <w:pPr>
              <w:pStyle w:val="ConsPlusNormal"/>
            </w:pPr>
          </w:p>
        </w:tc>
      </w:tr>
    </w:tbl>
    <w:p w14:paraId="675D1756" w14:textId="77777777" w:rsidR="00AA0A27" w:rsidRDefault="00AA0A27">
      <w:pPr>
        <w:pStyle w:val="ConsPlusNormal"/>
      </w:pPr>
    </w:p>
    <w:p w14:paraId="79551E13" w14:textId="77777777" w:rsidR="00AA0A27" w:rsidRDefault="00AA0A27">
      <w:pPr>
        <w:pStyle w:val="ConsPlusNormal"/>
        <w:ind w:firstLine="540"/>
        <w:jc w:val="both"/>
      </w:pPr>
      <w:r>
        <w:t>1. Особенности осуществления административной процедуры:</w:t>
      </w:r>
    </w:p>
    <w:p w14:paraId="516FA4F4"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 Министерство транспорта и коммуникаций;</w:t>
      </w:r>
    </w:p>
    <w:p w14:paraId="43180DC4" w14:textId="77777777" w:rsidR="00AA0A27" w:rsidRDefault="00AA0A27">
      <w:pPr>
        <w:pStyle w:val="ConsPlusNormal"/>
        <w:jc w:val="both"/>
      </w:pPr>
      <w:r>
        <w:t xml:space="preserve">(в ред. </w:t>
      </w:r>
      <w:hyperlink r:id="rId43">
        <w:r>
          <w:rPr>
            <w:color w:val="0000FF"/>
          </w:rPr>
          <w:t>постановления</w:t>
        </w:r>
      </w:hyperlink>
      <w:r>
        <w:t xml:space="preserve"> Совмина от 31.03.2023 N 221)</w:t>
      </w:r>
    </w:p>
    <w:p w14:paraId="0CD4EBFA"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5F6D8C24" w14:textId="77777777" w:rsidR="00AA0A27" w:rsidRDefault="00AA0A27">
      <w:pPr>
        <w:pStyle w:val="ConsPlusNormal"/>
        <w:spacing w:before="220"/>
        <w:ind w:firstLine="540"/>
        <w:jc w:val="both"/>
      </w:pPr>
      <w:hyperlink r:id="rId44">
        <w:r>
          <w:rPr>
            <w:color w:val="0000FF"/>
          </w:rPr>
          <w:t>Закон</w:t>
        </w:r>
      </w:hyperlink>
      <w:r>
        <w:t xml:space="preserve"> Республики Беларусь от 28 октября 2008 г. N 433-З "Об основах административных процедур";</w:t>
      </w:r>
    </w:p>
    <w:p w14:paraId="08A6355F" w14:textId="77777777" w:rsidR="00AA0A27" w:rsidRDefault="00AA0A27">
      <w:pPr>
        <w:pStyle w:val="ConsPlusNormal"/>
        <w:spacing w:before="220"/>
        <w:ind w:firstLine="540"/>
        <w:jc w:val="both"/>
      </w:pPr>
      <w:hyperlink r:id="rId45">
        <w:r>
          <w:rPr>
            <w:color w:val="0000FF"/>
          </w:rPr>
          <w:t>Указ</w:t>
        </w:r>
      </w:hyperlink>
      <w:r>
        <w:t xml:space="preserve"> Президента Республики Беларусь от 6 февраля 2020 г. N 40 "О топливных картах";</w:t>
      </w:r>
    </w:p>
    <w:p w14:paraId="6B5A2D63" w14:textId="77777777" w:rsidR="00AA0A27" w:rsidRDefault="00AA0A27">
      <w:pPr>
        <w:pStyle w:val="ConsPlusNormal"/>
        <w:ind w:firstLine="540"/>
        <w:jc w:val="both"/>
      </w:pPr>
      <w:r>
        <w:t xml:space="preserve">Абзац исключен. - </w:t>
      </w:r>
      <w:hyperlink r:id="rId46">
        <w:r>
          <w:rPr>
            <w:color w:val="0000FF"/>
          </w:rPr>
          <w:t>Постановление</w:t>
        </w:r>
      </w:hyperlink>
      <w:r>
        <w:t xml:space="preserve"> Совмина от 16.11.2024 N 849;</w:t>
      </w:r>
    </w:p>
    <w:p w14:paraId="7D8C31C9" w14:textId="77777777" w:rsidR="00AA0A27" w:rsidRDefault="00AA0A27">
      <w:pPr>
        <w:pStyle w:val="ConsPlusNormal"/>
        <w:spacing w:before="220"/>
        <w:ind w:firstLine="540"/>
        <w:jc w:val="both"/>
      </w:pPr>
      <w:hyperlink r:id="rId47">
        <w:r>
          <w:rPr>
            <w:color w:val="0000FF"/>
          </w:rPr>
          <w:t>постановление</w:t>
        </w:r>
      </w:hyperlink>
      <w:r>
        <w:t xml:space="preserve"> Совета Министров Республики Беларусь от 29 июля 2020 г. N 440 "О мерах по реализации Указа Президента Республики Беларусь от 6 февраля 2020 г. N 40";</w:t>
      </w:r>
    </w:p>
    <w:p w14:paraId="065EF1EC" w14:textId="77777777" w:rsidR="00AA0A27" w:rsidRDefault="00AA0A27">
      <w:pPr>
        <w:pStyle w:val="ConsPlusNormal"/>
        <w:spacing w:before="220"/>
        <w:ind w:firstLine="540"/>
        <w:jc w:val="both"/>
      </w:pPr>
      <w:hyperlink r:id="rId48">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03738EA1" w14:textId="77777777" w:rsidR="00AA0A27" w:rsidRDefault="00AA0A27">
      <w:pPr>
        <w:pStyle w:val="ConsPlusNormal"/>
        <w:spacing w:before="220"/>
        <w:ind w:firstLine="540"/>
        <w:jc w:val="both"/>
      </w:pPr>
      <w:r>
        <w:lastRenderedPageBreak/>
        <w:t>1.3. иные имеющиеся особенности осуществления административной процедуры:</w:t>
      </w:r>
    </w:p>
    <w:p w14:paraId="03336A31" w14:textId="77777777" w:rsidR="00AA0A27" w:rsidRDefault="00AA0A27">
      <w:pPr>
        <w:pStyle w:val="ConsPlusNormal"/>
        <w:spacing w:before="220"/>
        <w:ind w:firstLine="540"/>
        <w:jc w:val="both"/>
      </w:pPr>
      <w:r>
        <w:t>1.3.1. заявление о регистрации резидента в качестве эмитента топливных карт на территории Республики Беларусь с выдачей извещения о регистрации подается резидентом:</w:t>
      </w:r>
    </w:p>
    <w:p w14:paraId="667D9A03" w14:textId="77777777" w:rsidR="00AA0A27" w:rsidRDefault="00AA0A27">
      <w:pPr>
        <w:pStyle w:val="ConsPlusNormal"/>
        <w:spacing w:before="220"/>
        <w:ind w:firstLine="540"/>
        <w:jc w:val="both"/>
      </w:pPr>
      <w:r>
        <w:t>осуществляющим деятельность по оптовой торговле нефтепродуктами и (или) розничной торговле нефтепродуктами, - в концерн "Белнефтехим";</w:t>
      </w:r>
    </w:p>
    <w:p w14:paraId="7B8A587A" w14:textId="77777777" w:rsidR="00AA0A27" w:rsidRDefault="00AA0A27">
      <w:pPr>
        <w:pStyle w:val="ConsPlusNormal"/>
        <w:spacing w:before="220"/>
        <w:ind w:firstLine="540"/>
        <w:jc w:val="both"/>
      </w:pPr>
      <w:r>
        <w:t>осуществляющим деятельность по взиманию платы за проезд по платным автомобильным дорогам, - в Министерство транспорта и коммуникаций;</w:t>
      </w:r>
    </w:p>
    <w:p w14:paraId="05714D0A" w14:textId="77777777" w:rsidR="00AA0A27" w:rsidRDefault="00AA0A27">
      <w:pPr>
        <w:pStyle w:val="ConsPlusNormal"/>
        <w:spacing w:before="220"/>
        <w:ind w:firstLine="540"/>
        <w:jc w:val="both"/>
      </w:pPr>
      <w:r>
        <w:t>осуществляющим деятельность по оптовой торговле нефтепродуктами и (или) розничной торговле нефтепродуктами и деятельность по взиманию платы за проезд по платным автомобильным дорогам, - в концерн "Белнефтехим" либо в Министерство транспорта и коммуникаций по усмотрению резидента;</w:t>
      </w:r>
    </w:p>
    <w:p w14:paraId="66A530E7" w14:textId="77777777" w:rsidR="00AA0A27" w:rsidRDefault="00AA0A27">
      <w:pPr>
        <w:pStyle w:val="ConsPlusNormal"/>
        <w:spacing w:before="220"/>
        <w:ind w:firstLine="540"/>
        <w:jc w:val="both"/>
      </w:pPr>
      <w:r>
        <w:t>1.3.2. заявление о внесении изменений в извещение о регистрации резидента в качестве эмитента топливных карт на территории Республики Беларусь, о прекращении регистрации резидента в качестве эмитента топливных карт на территории Республики Беларусь и прекращении действия извещения о регистрации подается резидентом в уполномоченный орган, принявший решение о регистрации резидента в качестве эмитента топливных карт на территории Республики Беларусь с выдачей извещения о регистрации;</w:t>
      </w:r>
    </w:p>
    <w:p w14:paraId="6A51F791" w14:textId="77777777" w:rsidR="00AA0A27" w:rsidRDefault="00AA0A27">
      <w:pPr>
        <w:pStyle w:val="ConsPlusNormal"/>
        <w:spacing w:before="220"/>
        <w:ind w:firstLine="540"/>
        <w:jc w:val="both"/>
      </w:pPr>
      <w:r>
        <w:t xml:space="preserve">1.3.3. дополнительные основания для отказа в осуществлении административной процедуры по сравнению с </w:t>
      </w:r>
      <w:hyperlink r:id="rId49">
        <w:r>
          <w:rPr>
            <w:color w:val="0000FF"/>
          </w:rPr>
          <w:t>Законом</w:t>
        </w:r>
      </w:hyperlink>
      <w:r>
        <w:t xml:space="preserve"> Республики Беларусь "Об основах административных процедур" определены в </w:t>
      </w:r>
      <w:hyperlink r:id="rId50">
        <w:r>
          <w:rPr>
            <w:color w:val="0000FF"/>
          </w:rPr>
          <w:t>пункте 7</w:t>
        </w:r>
      </w:hyperlink>
      <w:r>
        <w:t xml:space="preserve"> Положения о порядке регистрации резидента в качестве эмитента топливных карт на территории Республики Беларусь, утвержденного постановлением Совета Министров Республики Беларусь от 29 июля 2020 г. N 440;</w:t>
      </w:r>
    </w:p>
    <w:p w14:paraId="659353DC" w14:textId="77777777" w:rsidR="00AA0A27" w:rsidRDefault="00AA0A27">
      <w:pPr>
        <w:pStyle w:val="ConsPlusNormal"/>
        <w:spacing w:before="220"/>
        <w:ind w:firstLine="540"/>
        <w:jc w:val="both"/>
      </w:pPr>
      <w:r>
        <w:t>1.3.4. обжалование административного решения осуществляется в судебном порядке.</w:t>
      </w:r>
    </w:p>
    <w:p w14:paraId="6005051F"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w:t>
      </w:r>
    </w:p>
    <w:p w14:paraId="3BA26D2C" w14:textId="77777777" w:rsidR="00AA0A27" w:rsidRDefault="00AA0A27">
      <w:pPr>
        <w:pStyle w:val="ConsPlusNormal"/>
        <w:spacing w:before="220"/>
        <w:ind w:firstLine="540"/>
        <w:jc w:val="both"/>
      </w:pPr>
      <w:r>
        <w:t>2.1. представляемые заинтересованным лицом:</w:t>
      </w:r>
    </w:p>
    <w:p w14:paraId="614314F0"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3135"/>
        <w:gridCol w:w="3105"/>
      </w:tblGrid>
      <w:tr w:rsidR="00AA0A27" w14:paraId="0C1C9CC7" w14:textId="77777777">
        <w:tc>
          <w:tcPr>
            <w:tcW w:w="2880" w:type="dxa"/>
            <w:tcBorders>
              <w:top w:val="single" w:sz="4" w:space="0" w:color="auto"/>
              <w:left w:val="nil"/>
              <w:bottom w:val="single" w:sz="4" w:space="0" w:color="auto"/>
            </w:tcBorders>
            <w:vAlign w:val="center"/>
          </w:tcPr>
          <w:p w14:paraId="658720DD" w14:textId="77777777" w:rsidR="00AA0A27" w:rsidRDefault="00AA0A27">
            <w:pPr>
              <w:pStyle w:val="ConsPlusNormal"/>
              <w:jc w:val="center"/>
            </w:pPr>
            <w:r>
              <w:t>Наименование документа и (или) сведений</w:t>
            </w:r>
          </w:p>
        </w:tc>
        <w:tc>
          <w:tcPr>
            <w:tcW w:w="3135" w:type="dxa"/>
            <w:tcBorders>
              <w:top w:val="single" w:sz="4" w:space="0" w:color="auto"/>
              <w:bottom w:val="single" w:sz="4" w:space="0" w:color="auto"/>
            </w:tcBorders>
            <w:vAlign w:val="center"/>
          </w:tcPr>
          <w:p w14:paraId="0C04AAC9" w14:textId="77777777" w:rsidR="00AA0A27" w:rsidRDefault="00AA0A27">
            <w:pPr>
              <w:pStyle w:val="ConsPlusNormal"/>
              <w:jc w:val="center"/>
            </w:pPr>
            <w:r>
              <w:t>Требования, предъявляемые к документу и (или) сведениям</w:t>
            </w:r>
          </w:p>
        </w:tc>
        <w:tc>
          <w:tcPr>
            <w:tcW w:w="3105" w:type="dxa"/>
            <w:tcBorders>
              <w:top w:val="single" w:sz="4" w:space="0" w:color="auto"/>
              <w:bottom w:val="single" w:sz="4" w:space="0" w:color="auto"/>
              <w:right w:val="nil"/>
            </w:tcBorders>
            <w:vAlign w:val="center"/>
          </w:tcPr>
          <w:p w14:paraId="2A189519" w14:textId="77777777" w:rsidR="00AA0A27" w:rsidRDefault="00AA0A27">
            <w:pPr>
              <w:pStyle w:val="ConsPlusNormal"/>
              <w:jc w:val="center"/>
            </w:pPr>
            <w:r>
              <w:t>Форма и порядок представления документа и (или) сведений</w:t>
            </w:r>
          </w:p>
        </w:tc>
      </w:tr>
      <w:tr w:rsidR="00AA0A27" w14:paraId="68D97EAD" w14:textId="77777777">
        <w:tblPrEx>
          <w:tblBorders>
            <w:insideV w:val="none" w:sz="0" w:space="0" w:color="auto"/>
          </w:tblBorders>
        </w:tblPrEx>
        <w:tc>
          <w:tcPr>
            <w:tcW w:w="2880" w:type="dxa"/>
            <w:tcBorders>
              <w:top w:val="single" w:sz="4" w:space="0" w:color="auto"/>
              <w:left w:val="nil"/>
              <w:bottom w:val="nil"/>
              <w:right w:val="nil"/>
            </w:tcBorders>
          </w:tcPr>
          <w:p w14:paraId="40B736B7" w14:textId="77777777" w:rsidR="00AA0A27" w:rsidRDefault="00AA0A27">
            <w:pPr>
              <w:pStyle w:val="ConsPlusNormal"/>
            </w:pPr>
            <w:r>
              <w:t>Для регистрации резидента в качестве эмитента топливных карт на территории Республики Беларусь с выдачей извещения о регистрации:</w:t>
            </w:r>
          </w:p>
        </w:tc>
        <w:tc>
          <w:tcPr>
            <w:tcW w:w="3135" w:type="dxa"/>
            <w:tcBorders>
              <w:top w:val="single" w:sz="4" w:space="0" w:color="auto"/>
              <w:left w:val="nil"/>
              <w:bottom w:val="nil"/>
              <w:right w:val="nil"/>
            </w:tcBorders>
          </w:tcPr>
          <w:p w14:paraId="4FBADBB4" w14:textId="77777777" w:rsidR="00AA0A27" w:rsidRDefault="00AA0A27">
            <w:pPr>
              <w:pStyle w:val="ConsPlusNormal"/>
            </w:pPr>
          </w:p>
        </w:tc>
        <w:tc>
          <w:tcPr>
            <w:tcW w:w="3105" w:type="dxa"/>
            <w:vMerge w:val="restart"/>
            <w:tcBorders>
              <w:top w:val="single" w:sz="4" w:space="0" w:color="auto"/>
              <w:left w:val="nil"/>
              <w:bottom w:val="single" w:sz="4" w:space="0" w:color="auto"/>
              <w:right w:val="nil"/>
            </w:tcBorders>
          </w:tcPr>
          <w:p w14:paraId="4E8B5E55" w14:textId="77777777" w:rsidR="00AA0A27" w:rsidRDefault="00AA0A27">
            <w:pPr>
              <w:pStyle w:val="ConsPlusNormal"/>
            </w:pPr>
            <w:r>
              <w:t>письменная:</w:t>
            </w:r>
          </w:p>
          <w:p w14:paraId="53AEC9D4" w14:textId="77777777" w:rsidR="00AA0A27" w:rsidRDefault="00AA0A27">
            <w:pPr>
              <w:pStyle w:val="ConsPlusNormal"/>
              <w:ind w:left="900"/>
            </w:pPr>
            <w:r>
              <w:t>в ходе приема заинтересованного лица</w:t>
            </w:r>
          </w:p>
          <w:p w14:paraId="7381B9E1" w14:textId="77777777" w:rsidR="00AA0A27" w:rsidRDefault="00AA0A27">
            <w:pPr>
              <w:pStyle w:val="ConsPlusNormal"/>
              <w:ind w:left="900"/>
            </w:pPr>
            <w:r>
              <w:t>нарочным (курьером)</w:t>
            </w:r>
          </w:p>
          <w:p w14:paraId="52C4F435" w14:textId="77777777" w:rsidR="00AA0A27" w:rsidRDefault="00AA0A27">
            <w:pPr>
              <w:pStyle w:val="ConsPlusNormal"/>
              <w:ind w:left="900"/>
            </w:pPr>
            <w:r>
              <w:t>по почте</w:t>
            </w:r>
          </w:p>
        </w:tc>
      </w:tr>
      <w:tr w:rsidR="00AA0A27" w14:paraId="473C85EA" w14:textId="77777777">
        <w:tblPrEx>
          <w:tblBorders>
            <w:insideH w:val="none" w:sz="0" w:space="0" w:color="auto"/>
            <w:insideV w:val="none" w:sz="0" w:space="0" w:color="auto"/>
          </w:tblBorders>
        </w:tblPrEx>
        <w:tc>
          <w:tcPr>
            <w:tcW w:w="2880" w:type="dxa"/>
            <w:tcBorders>
              <w:top w:val="nil"/>
              <w:left w:val="nil"/>
              <w:bottom w:val="nil"/>
              <w:right w:val="nil"/>
            </w:tcBorders>
          </w:tcPr>
          <w:p w14:paraId="7ADDA27D" w14:textId="77777777" w:rsidR="00AA0A27" w:rsidRDefault="00AA0A27">
            <w:pPr>
              <w:pStyle w:val="ConsPlusNormal"/>
              <w:ind w:left="900"/>
            </w:pPr>
            <w:r>
              <w:t xml:space="preserve">заявление о регистрации резидента в качестве эмитента топливных карт на территории Республики Беларусь с выдачей </w:t>
            </w:r>
            <w:r>
              <w:lastRenderedPageBreak/>
              <w:t>извещения о регистрации</w:t>
            </w:r>
          </w:p>
        </w:tc>
        <w:tc>
          <w:tcPr>
            <w:tcW w:w="3135" w:type="dxa"/>
            <w:tcBorders>
              <w:top w:val="nil"/>
              <w:left w:val="nil"/>
              <w:bottom w:val="nil"/>
              <w:right w:val="nil"/>
            </w:tcBorders>
          </w:tcPr>
          <w:p w14:paraId="23AF87FA" w14:textId="77777777" w:rsidR="00AA0A27" w:rsidRDefault="00AA0A27">
            <w:pPr>
              <w:pStyle w:val="ConsPlusNormal"/>
            </w:pPr>
            <w:r>
              <w:lastRenderedPageBreak/>
              <w:t xml:space="preserve">по форме согласно </w:t>
            </w:r>
            <w:hyperlink r:id="rId51">
              <w:r>
                <w:rPr>
                  <w:color w:val="0000FF"/>
                </w:rPr>
                <w:t>приложению 1</w:t>
              </w:r>
            </w:hyperlink>
            <w:r>
              <w:t xml:space="preserve"> к Положению о порядке регистрации резидента в качестве эмитента топливных карт на территории Республики Беларусь</w:t>
            </w:r>
          </w:p>
        </w:tc>
        <w:tc>
          <w:tcPr>
            <w:tcW w:w="3105" w:type="dxa"/>
            <w:vMerge/>
            <w:tcBorders>
              <w:top w:val="single" w:sz="4" w:space="0" w:color="auto"/>
              <w:left w:val="nil"/>
              <w:bottom w:val="single" w:sz="4" w:space="0" w:color="auto"/>
              <w:right w:val="nil"/>
            </w:tcBorders>
          </w:tcPr>
          <w:p w14:paraId="20005152" w14:textId="77777777" w:rsidR="00AA0A27" w:rsidRDefault="00AA0A27">
            <w:pPr>
              <w:pStyle w:val="ConsPlusNormal"/>
            </w:pPr>
          </w:p>
        </w:tc>
      </w:tr>
      <w:tr w:rsidR="00AA0A27" w14:paraId="6FC49B30" w14:textId="77777777">
        <w:tblPrEx>
          <w:tblBorders>
            <w:insideH w:val="none" w:sz="0" w:space="0" w:color="auto"/>
            <w:insideV w:val="none" w:sz="0" w:space="0" w:color="auto"/>
          </w:tblBorders>
        </w:tblPrEx>
        <w:tc>
          <w:tcPr>
            <w:tcW w:w="2880" w:type="dxa"/>
            <w:tcBorders>
              <w:top w:val="nil"/>
              <w:left w:val="nil"/>
              <w:bottom w:val="nil"/>
              <w:right w:val="nil"/>
            </w:tcBorders>
          </w:tcPr>
          <w:p w14:paraId="77EA34A7" w14:textId="77777777" w:rsidR="00AA0A27" w:rsidRDefault="00AA0A27">
            <w:pPr>
              <w:pStyle w:val="ConsPlusNormal"/>
            </w:pPr>
            <w:r>
              <w:t>Для внесения изменения в извещение о регистрации резидента в качестве эмитента топливных карт на территории Республики Беларусь:</w:t>
            </w:r>
          </w:p>
        </w:tc>
        <w:tc>
          <w:tcPr>
            <w:tcW w:w="3135" w:type="dxa"/>
            <w:tcBorders>
              <w:top w:val="nil"/>
              <w:left w:val="nil"/>
              <w:bottom w:val="nil"/>
              <w:right w:val="nil"/>
            </w:tcBorders>
          </w:tcPr>
          <w:p w14:paraId="6EF2D1EB" w14:textId="77777777" w:rsidR="00AA0A27" w:rsidRDefault="00AA0A27">
            <w:pPr>
              <w:pStyle w:val="ConsPlusNormal"/>
            </w:pPr>
          </w:p>
        </w:tc>
        <w:tc>
          <w:tcPr>
            <w:tcW w:w="3105" w:type="dxa"/>
            <w:vMerge/>
            <w:tcBorders>
              <w:top w:val="single" w:sz="4" w:space="0" w:color="auto"/>
              <w:left w:val="nil"/>
              <w:bottom w:val="single" w:sz="4" w:space="0" w:color="auto"/>
              <w:right w:val="nil"/>
            </w:tcBorders>
          </w:tcPr>
          <w:p w14:paraId="746C09E5" w14:textId="77777777" w:rsidR="00AA0A27" w:rsidRDefault="00AA0A27">
            <w:pPr>
              <w:pStyle w:val="ConsPlusNormal"/>
            </w:pPr>
          </w:p>
        </w:tc>
      </w:tr>
      <w:tr w:rsidR="00AA0A27" w14:paraId="35F6FDD6" w14:textId="77777777">
        <w:tblPrEx>
          <w:tblBorders>
            <w:insideH w:val="none" w:sz="0" w:space="0" w:color="auto"/>
            <w:insideV w:val="none" w:sz="0" w:space="0" w:color="auto"/>
          </w:tblBorders>
        </w:tblPrEx>
        <w:tc>
          <w:tcPr>
            <w:tcW w:w="2880" w:type="dxa"/>
            <w:tcBorders>
              <w:top w:val="nil"/>
              <w:left w:val="nil"/>
              <w:bottom w:val="nil"/>
              <w:right w:val="nil"/>
            </w:tcBorders>
          </w:tcPr>
          <w:p w14:paraId="64826A29" w14:textId="77777777" w:rsidR="00AA0A27" w:rsidRDefault="00AA0A27">
            <w:pPr>
              <w:pStyle w:val="ConsPlusNormal"/>
              <w:ind w:left="900"/>
            </w:pPr>
            <w:r>
              <w:t>заявление о внесении изменения в извещение о регистрации резидента в качестве эмитента топливных карт на территории Республики Беларусь</w:t>
            </w:r>
          </w:p>
          <w:p w14:paraId="7A2F8C1F" w14:textId="77777777" w:rsidR="00AA0A27" w:rsidRDefault="00AA0A27">
            <w:pPr>
              <w:pStyle w:val="ConsPlusNormal"/>
              <w:ind w:left="900"/>
            </w:pPr>
            <w:r>
              <w:t>оригинал ранее выданного извещения (его дубликат)</w:t>
            </w:r>
          </w:p>
        </w:tc>
        <w:tc>
          <w:tcPr>
            <w:tcW w:w="3135" w:type="dxa"/>
            <w:tcBorders>
              <w:top w:val="nil"/>
              <w:left w:val="nil"/>
              <w:bottom w:val="nil"/>
              <w:right w:val="nil"/>
            </w:tcBorders>
          </w:tcPr>
          <w:p w14:paraId="0D1F6A51" w14:textId="77777777" w:rsidR="00AA0A27" w:rsidRDefault="00AA0A27">
            <w:pPr>
              <w:pStyle w:val="ConsPlusNormal"/>
            </w:pPr>
            <w:r>
              <w:t xml:space="preserve">по форме согласно </w:t>
            </w:r>
            <w:hyperlink r:id="rId52">
              <w:r>
                <w:rPr>
                  <w:color w:val="0000FF"/>
                </w:rPr>
                <w:t>приложению 3</w:t>
              </w:r>
            </w:hyperlink>
            <w:r>
              <w:t xml:space="preserve"> к Положению о порядке регистрации резидента в качестве эмитента топливных карт на территории Республики Беларусь</w:t>
            </w:r>
          </w:p>
        </w:tc>
        <w:tc>
          <w:tcPr>
            <w:tcW w:w="3105" w:type="dxa"/>
            <w:vMerge/>
            <w:tcBorders>
              <w:top w:val="single" w:sz="4" w:space="0" w:color="auto"/>
              <w:left w:val="nil"/>
              <w:bottom w:val="single" w:sz="4" w:space="0" w:color="auto"/>
              <w:right w:val="nil"/>
            </w:tcBorders>
          </w:tcPr>
          <w:p w14:paraId="093E4C04" w14:textId="77777777" w:rsidR="00AA0A27" w:rsidRDefault="00AA0A27">
            <w:pPr>
              <w:pStyle w:val="ConsPlusNormal"/>
            </w:pPr>
          </w:p>
        </w:tc>
      </w:tr>
      <w:tr w:rsidR="00AA0A27" w14:paraId="24AAF2F4" w14:textId="77777777">
        <w:tblPrEx>
          <w:tblBorders>
            <w:insideH w:val="none" w:sz="0" w:space="0" w:color="auto"/>
            <w:insideV w:val="none" w:sz="0" w:space="0" w:color="auto"/>
          </w:tblBorders>
        </w:tblPrEx>
        <w:tc>
          <w:tcPr>
            <w:tcW w:w="2880" w:type="dxa"/>
            <w:tcBorders>
              <w:top w:val="nil"/>
              <w:left w:val="nil"/>
              <w:bottom w:val="nil"/>
              <w:right w:val="nil"/>
            </w:tcBorders>
          </w:tcPr>
          <w:p w14:paraId="5F74C00D" w14:textId="77777777" w:rsidR="00AA0A27" w:rsidRDefault="00AA0A27">
            <w:pPr>
              <w:pStyle w:val="ConsPlusNormal"/>
            </w:pPr>
            <w:r>
              <w:t>Для прекращения регистрации резидента в качестве эмитента топливных карт на территории Республики Беларусь и прекращения действия извещения о регистрации:</w:t>
            </w:r>
          </w:p>
        </w:tc>
        <w:tc>
          <w:tcPr>
            <w:tcW w:w="3135" w:type="dxa"/>
            <w:tcBorders>
              <w:top w:val="nil"/>
              <w:left w:val="nil"/>
              <w:bottom w:val="nil"/>
              <w:right w:val="nil"/>
            </w:tcBorders>
          </w:tcPr>
          <w:p w14:paraId="1CF88D3D" w14:textId="77777777" w:rsidR="00AA0A27" w:rsidRDefault="00AA0A27">
            <w:pPr>
              <w:pStyle w:val="ConsPlusNormal"/>
            </w:pPr>
          </w:p>
        </w:tc>
        <w:tc>
          <w:tcPr>
            <w:tcW w:w="3105" w:type="dxa"/>
            <w:vMerge/>
            <w:tcBorders>
              <w:top w:val="single" w:sz="4" w:space="0" w:color="auto"/>
              <w:left w:val="nil"/>
              <w:bottom w:val="single" w:sz="4" w:space="0" w:color="auto"/>
              <w:right w:val="nil"/>
            </w:tcBorders>
          </w:tcPr>
          <w:p w14:paraId="064F20D3" w14:textId="77777777" w:rsidR="00AA0A27" w:rsidRDefault="00AA0A27">
            <w:pPr>
              <w:pStyle w:val="ConsPlusNormal"/>
            </w:pPr>
          </w:p>
        </w:tc>
      </w:tr>
      <w:tr w:rsidR="00AA0A27" w14:paraId="0CD883B4" w14:textId="77777777">
        <w:tblPrEx>
          <w:tblBorders>
            <w:insideH w:val="none" w:sz="0" w:space="0" w:color="auto"/>
            <w:insideV w:val="none" w:sz="0" w:space="0" w:color="auto"/>
          </w:tblBorders>
        </w:tblPrEx>
        <w:tc>
          <w:tcPr>
            <w:tcW w:w="2880" w:type="dxa"/>
            <w:tcBorders>
              <w:top w:val="nil"/>
              <w:left w:val="nil"/>
              <w:bottom w:val="single" w:sz="4" w:space="0" w:color="auto"/>
              <w:right w:val="nil"/>
            </w:tcBorders>
          </w:tcPr>
          <w:p w14:paraId="4D374C3D" w14:textId="77777777" w:rsidR="00AA0A27" w:rsidRDefault="00AA0A27">
            <w:pPr>
              <w:pStyle w:val="ConsPlusNormal"/>
              <w:ind w:left="900"/>
            </w:pPr>
            <w:r>
              <w:t>заявление о прекращении регистрации резидента в качестве эмитента топливных карт и прекращении действия извещения</w:t>
            </w:r>
          </w:p>
        </w:tc>
        <w:tc>
          <w:tcPr>
            <w:tcW w:w="3135" w:type="dxa"/>
            <w:tcBorders>
              <w:top w:val="nil"/>
              <w:left w:val="nil"/>
              <w:bottom w:val="single" w:sz="4" w:space="0" w:color="auto"/>
              <w:right w:val="nil"/>
            </w:tcBorders>
          </w:tcPr>
          <w:p w14:paraId="5D749294" w14:textId="77777777" w:rsidR="00AA0A27" w:rsidRDefault="00AA0A27">
            <w:pPr>
              <w:pStyle w:val="ConsPlusNormal"/>
            </w:pPr>
            <w:r>
              <w:t>произвольная форма</w:t>
            </w:r>
          </w:p>
        </w:tc>
        <w:tc>
          <w:tcPr>
            <w:tcW w:w="3105" w:type="dxa"/>
            <w:tcBorders>
              <w:top w:val="single" w:sz="4" w:space="0" w:color="auto"/>
              <w:left w:val="nil"/>
              <w:bottom w:val="single" w:sz="4" w:space="0" w:color="auto"/>
              <w:right w:val="nil"/>
            </w:tcBorders>
          </w:tcPr>
          <w:p w14:paraId="5C283079" w14:textId="77777777" w:rsidR="00AA0A27" w:rsidRDefault="00AA0A27">
            <w:pPr>
              <w:pStyle w:val="ConsPlusNormal"/>
            </w:pPr>
          </w:p>
        </w:tc>
      </w:tr>
    </w:tbl>
    <w:p w14:paraId="69413986" w14:textId="77777777" w:rsidR="00AA0A27" w:rsidRDefault="00AA0A27">
      <w:pPr>
        <w:pStyle w:val="ConsPlusNormal"/>
        <w:ind w:firstLine="540"/>
        <w:jc w:val="both"/>
      </w:pPr>
    </w:p>
    <w:p w14:paraId="0648BF2C" w14:textId="77777777" w:rsidR="00AA0A27" w:rsidRDefault="00AA0A27">
      <w:pPr>
        <w:pStyle w:val="ConsPlusNormal"/>
        <w:ind w:firstLine="540"/>
        <w:jc w:val="both"/>
      </w:pPr>
      <w:r>
        <w:t xml:space="preserve">При подаче заявления в письменной форме уполномоченным органом могут быть потребованы от заинтересованного лица документы, предусмотренные в </w:t>
      </w:r>
      <w:hyperlink r:id="rId53">
        <w:r>
          <w:rPr>
            <w:color w:val="0000FF"/>
          </w:rPr>
          <w:t>абзацах втором</w:t>
        </w:r>
      </w:hyperlink>
      <w:r>
        <w:t xml:space="preserve"> - </w:t>
      </w:r>
      <w:hyperlink r:id="rId54">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2FDAA745" w14:textId="77777777" w:rsidR="00AA0A27" w:rsidRDefault="00AA0A27">
      <w:pPr>
        <w:pStyle w:val="ConsPlusNormal"/>
        <w:spacing w:before="220"/>
        <w:ind w:firstLine="540"/>
        <w:jc w:val="both"/>
      </w:pPr>
      <w:r>
        <w:t>2.2. запрашиваемые (получаемые) уполномоченным органом самостоятельно:</w:t>
      </w:r>
    </w:p>
    <w:p w14:paraId="724FC2F4"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5"/>
        <w:gridCol w:w="4845"/>
      </w:tblGrid>
      <w:tr w:rsidR="00AA0A27" w14:paraId="4B80538E" w14:textId="77777777">
        <w:tc>
          <w:tcPr>
            <w:tcW w:w="4245" w:type="dxa"/>
            <w:tcBorders>
              <w:top w:val="single" w:sz="4" w:space="0" w:color="auto"/>
              <w:left w:val="nil"/>
              <w:bottom w:val="single" w:sz="4" w:space="0" w:color="auto"/>
            </w:tcBorders>
            <w:vAlign w:val="center"/>
          </w:tcPr>
          <w:p w14:paraId="78F6F004" w14:textId="77777777" w:rsidR="00AA0A27" w:rsidRDefault="00AA0A27">
            <w:pPr>
              <w:pStyle w:val="ConsPlusNormal"/>
              <w:jc w:val="center"/>
            </w:pPr>
            <w:r>
              <w:t>Наименование документа и (или) сведений</w:t>
            </w:r>
          </w:p>
        </w:tc>
        <w:tc>
          <w:tcPr>
            <w:tcW w:w="4845" w:type="dxa"/>
            <w:tcBorders>
              <w:top w:val="single" w:sz="4" w:space="0" w:color="auto"/>
              <w:bottom w:val="single" w:sz="4" w:space="0" w:color="auto"/>
              <w:right w:val="nil"/>
            </w:tcBorders>
            <w:vAlign w:val="center"/>
          </w:tcPr>
          <w:p w14:paraId="3462C084" w14:textId="77777777" w:rsidR="00AA0A27" w:rsidRDefault="00AA0A27">
            <w:pPr>
              <w:pStyle w:val="ConsPlusNormal"/>
              <w:jc w:val="center"/>
            </w:pPr>
            <w:r>
              <w:t xml:space="preserve">Наименование государственного органа, иной </w:t>
            </w:r>
            <w:r>
              <w:lastRenderedPageBreak/>
              <w:t>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AA0A27" w14:paraId="47C3360A" w14:textId="77777777">
        <w:tblPrEx>
          <w:tblBorders>
            <w:insideH w:val="none" w:sz="0" w:space="0" w:color="auto"/>
            <w:insideV w:val="none" w:sz="0" w:space="0" w:color="auto"/>
          </w:tblBorders>
        </w:tblPrEx>
        <w:tc>
          <w:tcPr>
            <w:tcW w:w="4245" w:type="dxa"/>
            <w:tcBorders>
              <w:top w:val="single" w:sz="4" w:space="0" w:color="auto"/>
              <w:left w:val="nil"/>
              <w:bottom w:val="nil"/>
              <w:right w:val="nil"/>
            </w:tcBorders>
          </w:tcPr>
          <w:p w14:paraId="151252FE" w14:textId="77777777" w:rsidR="00AA0A27" w:rsidRDefault="00AA0A27">
            <w:pPr>
              <w:pStyle w:val="ConsPlusNormal"/>
            </w:pPr>
            <w:r>
              <w:lastRenderedPageBreak/>
              <w:t>Сведения о субъекте хозяйствования (заинтересованном лице)</w:t>
            </w:r>
          </w:p>
        </w:tc>
        <w:tc>
          <w:tcPr>
            <w:tcW w:w="4845" w:type="dxa"/>
            <w:tcBorders>
              <w:top w:val="single" w:sz="4" w:space="0" w:color="auto"/>
              <w:left w:val="nil"/>
              <w:bottom w:val="nil"/>
              <w:right w:val="nil"/>
            </w:tcBorders>
          </w:tcPr>
          <w:p w14:paraId="7B069D08" w14:textId="77777777" w:rsidR="00AA0A27" w:rsidRDefault="00AA0A27">
            <w:pPr>
              <w:pStyle w:val="ConsPlusNormal"/>
            </w:pPr>
            <w:r>
              <w:t>Единый государственный регистр юридических лиц и индивидуальных предпринимателей</w:t>
            </w:r>
          </w:p>
        </w:tc>
      </w:tr>
      <w:tr w:rsidR="00AA0A27" w14:paraId="706EBB80" w14:textId="77777777">
        <w:tblPrEx>
          <w:tblBorders>
            <w:insideH w:val="none" w:sz="0" w:space="0" w:color="auto"/>
            <w:insideV w:val="none" w:sz="0" w:space="0" w:color="auto"/>
          </w:tblBorders>
        </w:tblPrEx>
        <w:tc>
          <w:tcPr>
            <w:tcW w:w="4245" w:type="dxa"/>
            <w:tcBorders>
              <w:top w:val="nil"/>
              <w:left w:val="nil"/>
              <w:bottom w:val="nil"/>
              <w:right w:val="nil"/>
            </w:tcBorders>
          </w:tcPr>
          <w:p w14:paraId="26FCFA79" w14:textId="77777777" w:rsidR="00AA0A27" w:rsidRDefault="00AA0A27">
            <w:pPr>
              <w:pStyle w:val="ConsPlusNormal"/>
            </w:pPr>
            <w:r>
              <w:t>Сведения об осуществлении деятельности по оптовой торговле нефтепродуктами и (или) розничной торговле нефтепродуктами</w:t>
            </w:r>
          </w:p>
        </w:tc>
        <w:tc>
          <w:tcPr>
            <w:tcW w:w="4845" w:type="dxa"/>
            <w:tcBorders>
              <w:top w:val="nil"/>
              <w:left w:val="nil"/>
              <w:bottom w:val="nil"/>
              <w:right w:val="nil"/>
            </w:tcBorders>
          </w:tcPr>
          <w:p w14:paraId="5221A974" w14:textId="77777777" w:rsidR="00AA0A27" w:rsidRDefault="00AA0A27">
            <w:pPr>
              <w:pStyle w:val="ConsPlusNormal"/>
            </w:pPr>
            <w:r>
              <w:t>Единый реестр лицензий</w:t>
            </w:r>
          </w:p>
        </w:tc>
      </w:tr>
      <w:tr w:rsidR="00AA0A27" w14:paraId="78826047" w14:textId="77777777">
        <w:tblPrEx>
          <w:tblBorders>
            <w:insideH w:val="none" w:sz="0" w:space="0" w:color="auto"/>
            <w:insideV w:val="none" w:sz="0" w:space="0" w:color="auto"/>
          </w:tblBorders>
        </w:tblPrEx>
        <w:tc>
          <w:tcPr>
            <w:tcW w:w="4245" w:type="dxa"/>
            <w:tcBorders>
              <w:top w:val="nil"/>
              <w:left w:val="nil"/>
              <w:bottom w:val="single" w:sz="4" w:space="0" w:color="auto"/>
              <w:right w:val="nil"/>
            </w:tcBorders>
          </w:tcPr>
          <w:p w14:paraId="631C2112" w14:textId="77777777" w:rsidR="00AA0A27" w:rsidRDefault="00AA0A27">
            <w:pPr>
              <w:pStyle w:val="ConsPlusNormal"/>
            </w:pPr>
            <w:r>
              <w:t>Сведения о регистрации в качестве эмитента топливных карт</w:t>
            </w:r>
          </w:p>
        </w:tc>
        <w:tc>
          <w:tcPr>
            <w:tcW w:w="4845" w:type="dxa"/>
            <w:tcBorders>
              <w:top w:val="nil"/>
              <w:left w:val="nil"/>
              <w:bottom w:val="single" w:sz="4" w:space="0" w:color="auto"/>
              <w:right w:val="nil"/>
            </w:tcBorders>
          </w:tcPr>
          <w:p w14:paraId="492DAE3E" w14:textId="77777777" w:rsidR="00AA0A27" w:rsidRDefault="00AA0A27">
            <w:pPr>
              <w:pStyle w:val="ConsPlusNormal"/>
            </w:pPr>
            <w:r>
              <w:t>реестр эмитентов топливных карт</w:t>
            </w:r>
          </w:p>
        </w:tc>
      </w:tr>
    </w:tbl>
    <w:p w14:paraId="3CB4893E" w14:textId="77777777" w:rsidR="00AA0A27" w:rsidRDefault="00AA0A27">
      <w:pPr>
        <w:pStyle w:val="ConsPlusNormal"/>
        <w:ind w:firstLine="540"/>
        <w:jc w:val="both"/>
      </w:pPr>
    </w:p>
    <w:p w14:paraId="7501D654" w14:textId="77777777" w:rsidR="00AA0A27" w:rsidRDefault="00AA0A27">
      <w:pPr>
        <w:pStyle w:val="ConsPlusNormal"/>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6288474E"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0"/>
        <w:gridCol w:w="1830"/>
        <w:gridCol w:w="2250"/>
      </w:tblGrid>
      <w:tr w:rsidR="00AA0A27" w14:paraId="7C40E9DD" w14:textId="77777777">
        <w:tc>
          <w:tcPr>
            <w:tcW w:w="5010" w:type="dxa"/>
            <w:tcBorders>
              <w:top w:val="single" w:sz="4" w:space="0" w:color="auto"/>
              <w:left w:val="nil"/>
              <w:bottom w:val="single" w:sz="4" w:space="0" w:color="auto"/>
            </w:tcBorders>
            <w:vAlign w:val="center"/>
          </w:tcPr>
          <w:p w14:paraId="21245FAB" w14:textId="77777777" w:rsidR="00AA0A27" w:rsidRDefault="00AA0A27">
            <w:pPr>
              <w:pStyle w:val="ConsPlusNormal"/>
              <w:jc w:val="center"/>
            </w:pPr>
            <w:r>
              <w:t>Наименование документа</w:t>
            </w:r>
          </w:p>
        </w:tc>
        <w:tc>
          <w:tcPr>
            <w:tcW w:w="1830" w:type="dxa"/>
            <w:tcBorders>
              <w:top w:val="single" w:sz="4" w:space="0" w:color="auto"/>
              <w:bottom w:val="single" w:sz="4" w:space="0" w:color="auto"/>
            </w:tcBorders>
            <w:vAlign w:val="center"/>
          </w:tcPr>
          <w:p w14:paraId="0B76DEEB" w14:textId="77777777" w:rsidR="00AA0A27" w:rsidRDefault="00AA0A27">
            <w:pPr>
              <w:pStyle w:val="ConsPlusNormal"/>
              <w:jc w:val="center"/>
            </w:pPr>
            <w:r>
              <w:t>Срок действия</w:t>
            </w:r>
          </w:p>
        </w:tc>
        <w:tc>
          <w:tcPr>
            <w:tcW w:w="2250" w:type="dxa"/>
            <w:tcBorders>
              <w:top w:val="single" w:sz="4" w:space="0" w:color="auto"/>
              <w:bottom w:val="single" w:sz="4" w:space="0" w:color="auto"/>
              <w:right w:val="nil"/>
            </w:tcBorders>
            <w:vAlign w:val="center"/>
          </w:tcPr>
          <w:p w14:paraId="6A528EE5" w14:textId="77777777" w:rsidR="00AA0A27" w:rsidRDefault="00AA0A27">
            <w:pPr>
              <w:pStyle w:val="ConsPlusNormal"/>
              <w:jc w:val="center"/>
            </w:pPr>
            <w:r>
              <w:t>Форма представления</w:t>
            </w:r>
          </w:p>
        </w:tc>
      </w:tr>
      <w:tr w:rsidR="00AA0A27" w14:paraId="0E8D083A" w14:textId="77777777">
        <w:tblPrEx>
          <w:tblBorders>
            <w:insideH w:val="none" w:sz="0" w:space="0" w:color="auto"/>
            <w:insideV w:val="none" w:sz="0" w:space="0" w:color="auto"/>
          </w:tblBorders>
        </w:tblPrEx>
        <w:tc>
          <w:tcPr>
            <w:tcW w:w="5010" w:type="dxa"/>
            <w:tcBorders>
              <w:top w:val="single" w:sz="4" w:space="0" w:color="auto"/>
              <w:left w:val="nil"/>
              <w:bottom w:val="nil"/>
              <w:right w:val="nil"/>
            </w:tcBorders>
          </w:tcPr>
          <w:p w14:paraId="6158BB18" w14:textId="77777777" w:rsidR="00AA0A27" w:rsidRDefault="00AA0A27">
            <w:pPr>
              <w:pStyle w:val="ConsPlusNormal"/>
            </w:pPr>
            <w:r>
              <w:t>В случае регистрации резидента в качестве эмитента топливных карт на территории Республики Беларусь с выдачей извещения о регистрации:</w:t>
            </w:r>
          </w:p>
        </w:tc>
        <w:tc>
          <w:tcPr>
            <w:tcW w:w="1830" w:type="dxa"/>
            <w:tcBorders>
              <w:top w:val="single" w:sz="4" w:space="0" w:color="auto"/>
              <w:left w:val="nil"/>
              <w:bottom w:val="nil"/>
              <w:right w:val="nil"/>
            </w:tcBorders>
          </w:tcPr>
          <w:p w14:paraId="240E72A5" w14:textId="77777777" w:rsidR="00AA0A27" w:rsidRDefault="00AA0A27">
            <w:pPr>
              <w:pStyle w:val="ConsPlusNormal"/>
            </w:pPr>
          </w:p>
        </w:tc>
        <w:tc>
          <w:tcPr>
            <w:tcW w:w="2250" w:type="dxa"/>
            <w:tcBorders>
              <w:top w:val="single" w:sz="4" w:space="0" w:color="auto"/>
              <w:left w:val="nil"/>
              <w:bottom w:val="nil"/>
              <w:right w:val="nil"/>
            </w:tcBorders>
          </w:tcPr>
          <w:p w14:paraId="5950DF22" w14:textId="77777777" w:rsidR="00AA0A27" w:rsidRDefault="00AA0A27">
            <w:pPr>
              <w:pStyle w:val="ConsPlusNormal"/>
            </w:pPr>
          </w:p>
        </w:tc>
      </w:tr>
      <w:tr w:rsidR="00AA0A27" w14:paraId="2244E26E" w14:textId="77777777">
        <w:tblPrEx>
          <w:tblBorders>
            <w:insideH w:val="none" w:sz="0" w:space="0" w:color="auto"/>
            <w:insideV w:val="none" w:sz="0" w:space="0" w:color="auto"/>
          </w:tblBorders>
        </w:tblPrEx>
        <w:tc>
          <w:tcPr>
            <w:tcW w:w="5010" w:type="dxa"/>
            <w:tcBorders>
              <w:top w:val="nil"/>
              <w:left w:val="nil"/>
              <w:bottom w:val="nil"/>
              <w:right w:val="nil"/>
            </w:tcBorders>
          </w:tcPr>
          <w:p w14:paraId="5381499F" w14:textId="77777777" w:rsidR="00AA0A27" w:rsidRDefault="00AA0A27">
            <w:pPr>
              <w:pStyle w:val="ConsPlusNormal"/>
              <w:ind w:left="900"/>
            </w:pPr>
            <w:r>
              <w:t>извещение о регистрации резидента в качестве эмитента топливных карт на территории Республики Беларусь</w:t>
            </w:r>
          </w:p>
        </w:tc>
        <w:tc>
          <w:tcPr>
            <w:tcW w:w="1830" w:type="dxa"/>
            <w:tcBorders>
              <w:top w:val="nil"/>
              <w:left w:val="nil"/>
              <w:bottom w:val="nil"/>
              <w:right w:val="nil"/>
            </w:tcBorders>
          </w:tcPr>
          <w:p w14:paraId="21F24D94" w14:textId="77777777" w:rsidR="00AA0A27" w:rsidRDefault="00AA0A27">
            <w:pPr>
              <w:pStyle w:val="ConsPlusNormal"/>
            </w:pPr>
            <w:r>
              <w:t>бессрочно</w:t>
            </w:r>
          </w:p>
        </w:tc>
        <w:tc>
          <w:tcPr>
            <w:tcW w:w="2250" w:type="dxa"/>
            <w:tcBorders>
              <w:top w:val="nil"/>
              <w:left w:val="nil"/>
              <w:bottom w:val="nil"/>
              <w:right w:val="nil"/>
            </w:tcBorders>
          </w:tcPr>
          <w:p w14:paraId="6796E10F" w14:textId="77777777" w:rsidR="00AA0A27" w:rsidRDefault="00AA0A27">
            <w:pPr>
              <w:pStyle w:val="ConsPlusNormal"/>
            </w:pPr>
            <w:r>
              <w:t>письменная</w:t>
            </w:r>
          </w:p>
        </w:tc>
      </w:tr>
      <w:tr w:rsidR="00AA0A27" w14:paraId="5CC750E3" w14:textId="77777777">
        <w:tblPrEx>
          <w:tblBorders>
            <w:insideH w:val="none" w:sz="0" w:space="0" w:color="auto"/>
            <w:insideV w:val="none" w:sz="0" w:space="0" w:color="auto"/>
          </w:tblBorders>
        </w:tblPrEx>
        <w:tc>
          <w:tcPr>
            <w:tcW w:w="5010" w:type="dxa"/>
            <w:tcBorders>
              <w:top w:val="nil"/>
              <w:left w:val="nil"/>
              <w:bottom w:val="nil"/>
              <w:right w:val="nil"/>
            </w:tcBorders>
          </w:tcPr>
          <w:p w14:paraId="47AF519B" w14:textId="77777777" w:rsidR="00AA0A27" w:rsidRDefault="00AA0A27">
            <w:pPr>
              <w:pStyle w:val="ConsPlusNormal"/>
            </w:pPr>
            <w:r>
              <w:t>В случае внесения изменения в извещение о регистрации резидента в качестве эмитента топливных карт на территории Республики Беларусь:</w:t>
            </w:r>
          </w:p>
        </w:tc>
        <w:tc>
          <w:tcPr>
            <w:tcW w:w="1830" w:type="dxa"/>
            <w:tcBorders>
              <w:top w:val="nil"/>
              <w:left w:val="nil"/>
              <w:bottom w:val="nil"/>
              <w:right w:val="nil"/>
            </w:tcBorders>
          </w:tcPr>
          <w:p w14:paraId="2BDA7144" w14:textId="77777777" w:rsidR="00AA0A27" w:rsidRDefault="00AA0A27">
            <w:pPr>
              <w:pStyle w:val="ConsPlusNormal"/>
            </w:pPr>
          </w:p>
        </w:tc>
        <w:tc>
          <w:tcPr>
            <w:tcW w:w="2250" w:type="dxa"/>
            <w:tcBorders>
              <w:top w:val="nil"/>
              <w:left w:val="nil"/>
              <w:bottom w:val="nil"/>
              <w:right w:val="nil"/>
            </w:tcBorders>
          </w:tcPr>
          <w:p w14:paraId="7637FBE4" w14:textId="77777777" w:rsidR="00AA0A27" w:rsidRDefault="00AA0A27">
            <w:pPr>
              <w:pStyle w:val="ConsPlusNormal"/>
            </w:pPr>
          </w:p>
        </w:tc>
      </w:tr>
      <w:tr w:rsidR="00AA0A27" w14:paraId="73F3B469" w14:textId="77777777">
        <w:tblPrEx>
          <w:tblBorders>
            <w:insideH w:val="none" w:sz="0" w:space="0" w:color="auto"/>
            <w:insideV w:val="none" w:sz="0" w:space="0" w:color="auto"/>
          </w:tblBorders>
        </w:tblPrEx>
        <w:tc>
          <w:tcPr>
            <w:tcW w:w="5010" w:type="dxa"/>
            <w:tcBorders>
              <w:top w:val="nil"/>
              <w:left w:val="nil"/>
              <w:bottom w:val="nil"/>
              <w:right w:val="nil"/>
            </w:tcBorders>
          </w:tcPr>
          <w:p w14:paraId="6577066E" w14:textId="77777777" w:rsidR="00AA0A27" w:rsidRDefault="00AA0A27">
            <w:pPr>
              <w:pStyle w:val="ConsPlusNormal"/>
              <w:ind w:left="900"/>
            </w:pPr>
            <w:r>
              <w:t>извещение о регистрации резидента в качестве эмитента топливных карт на территории Республики Беларусь</w:t>
            </w:r>
          </w:p>
        </w:tc>
        <w:tc>
          <w:tcPr>
            <w:tcW w:w="1830" w:type="dxa"/>
            <w:tcBorders>
              <w:top w:val="nil"/>
              <w:left w:val="nil"/>
              <w:bottom w:val="nil"/>
              <w:right w:val="nil"/>
            </w:tcBorders>
          </w:tcPr>
          <w:p w14:paraId="223E8E5E" w14:textId="77777777" w:rsidR="00AA0A27" w:rsidRDefault="00AA0A27">
            <w:pPr>
              <w:pStyle w:val="ConsPlusNormal"/>
              <w:jc w:val="center"/>
            </w:pPr>
            <w:r>
              <w:t>"</w:t>
            </w:r>
          </w:p>
        </w:tc>
        <w:tc>
          <w:tcPr>
            <w:tcW w:w="2250" w:type="dxa"/>
            <w:tcBorders>
              <w:top w:val="nil"/>
              <w:left w:val="nil"/>
              <w:bottom w:val="nil"/>
              <w:right w:val="nil"/>
            </w:tcBorders>
          </w:tcPr>
          <w:p w14:paraId="54E86EE9" w14:textId="77777777" w:rsidR="00AA0A27" w:rsidRDefault="00AA0A27">
            <w:pPr>
              <w:pStyle w:val="ConsPlusNormal"/>
              <w:jc w:val="center"/>
            </w:pPr>
            <w:r>
              <w:t>"</w:t>
            </w:r>
          </w:p>
        </w:tc>
      </w:tr>
      <w:tr w:rsidR="00AA0A27" w14:paraId="5D39B6EF" w14:textId="77777777">
        <w:tblPrEx>
          <w:tblBorders>
            <w:insideH w:val="none" w:sz="0" w:space="0" w:color="auto"/>
            <w:insideV w:val="none" w:sz="0" w:space="0" w:color="auto"/>
          </w:tblBorders>
        </w:tblPrEx>
        <w:tc>
          <w:tcPr>
            <w:tcW w:w="5010" w:type="dxa"/>
            <w:tcBorders>
              <w:top w:val="nil"/>
              <w:left w:val="nil"/>
              <w:bottom w:val="nil"/>
              <w:right w:val="nil"/>
            </w:tcBorders>
          </w:tcPr>
          <w:p w14:paraId="675D2331" w14:textId="77777777" w:rsidR="00AA0A27" w:rsidRDefault="00AA0A27">
            <w:pPr>
              <w:pStyle w:val="ConsPlusNormal"/>
            </w:pPr>
            <w:r>
              <w:t>В случае прекращения регистрации резидента в качестве эмитента топливных карт на территории Республики Беларусь и прекращения действия извещения о регистрации:</w:t>
            </w:r>
          </w:p>
        </w:tc>
        <w:tc>
          <w:tcPr>
            <w:tcW w:w="1830" w:type="dxa"/>
            <w:tcBorders>
              <w:top w:val="nil"/>
              <w:left w:val="nil"/>
              <w:bottom w:val="nil"/>
              <w:right w:val="nil"/>
            </w:tcBorders>
          </w:tcPr>
          <w:p w14:paraId="7B1C0329" w14:textId="77777777" w:rsidR="00AA0A27" w:rsidRDefault="00AA0A27">
            <w:pPr>
              <w:pStyle w:val="ConsPlusNormal"/>
            </w:pPr>
          </w:p>
        </w:tc>
        <w:tc>
          <w:tcPr>
            <w:tcW w:w="2250" w:type="dxa"/>
            <w:tcBorders>
              <w:top w:val="nil"/>
              <w:left w:val="nil"/>
              <w:bottom w:val="nil"/>
              <w:right w:val="nil"/>
            </w:tcBorders>
          </w:tcPr>
          <w:p w14:paraId="7CB23F77" w14:textId="77777777" w:rsidR="00AA0A27" w:rsidRDefault="00AA0A27">
            <w:pPr>
              <w:pStyle w:val="ConsPlusNormal"/>
            </w:pPr>
          </w:p>
        </w:tc>
      </w:tr>
      <w:tr w:rsidR="00AA0A27" w14:paraId="21C40725" w14:textId="77777777">
        <w:tblPrEx>
          <w:tblBorders>
            <w:insideH w:val="none" w:sz="0" w:space="0" w:color="auto"/>
            <w:insideV w:val="none" w:sz="0" w:space="0" w:color="auto"/>
          </w:tblBorders>
        </w:tblPrEx>
        <w:tc>
          <w:tcPr>
            <w:tcW w:w="5010" w:type="dxa"/>
            <w:tcBorders>
              <w:top w:val="nil"/>
              <w:left w:val="nil"/>
              <w:bottom w:val="single" w:sz="4" w:space="0" w:color="auto"/>
              <w:right w:val="nil"/>
            </w:tcBorders>
          </w:tcPr>
          <w:p w14:paraId="0A2BCEA9" w14:textId="77777777" w:rsidR="00AA0A27" w:rsidRDefault="00AA0A27">
            <w:pPr>
              <w:pStyle w:val="ConsPlusNormal"/>
              <w:ind w:left="900"/>
            </w:pPr>
            <w:r>
              <w:t xml:space="preserve">уведомление о прекращении регистрации резидента в качестве эмитента топливных карт на территории Республики Беларусь и прекращения действия извещения о регистрации </w:t>
            </w:r>
            <w:r>
              <w:lastRenderedPageBreak/>
              <w:t>резидента в качестве эмитента топливных карт на территории Республики Беларусь</w:t>
            </w:r>
          </w:p>
        </w:tc>
        <w:tc>
          <w:tcPr>
            <w:tcW w:w="1830" w:type="dxa"/>
            <w:tcBorders>
              <w:top w:val="nil"/>
              <w:left w:val="nil"/>
              <w:bottom w:val="single" w:sz="4" w:space="0" w:color="auto"/>
              <w:right w:val="nil"/>
            </w:tcBorders>
          </w:tcPr>
          <w:p w14:paraId="4DA3E915" w14:textId="77777777" w:rsidR="00AA0A27" w:rsidRDefault="00AA0A27">
            <w:pPr>
              <w:pStyle w:val="ConsPlusNormal"/>
              <w:jc w:val="center"/>
            </w:pPr>
            <w:r>
              <w:lastRenderedPageBreak/>
              <w:t>"</w:t>
            </w:r>
          </w:p>
        </w:tc>
        <w:tc>
          <w:tcPr>
            <w:tcW w:w="2250" w:type="dxa"/>
            <w:tcBorders>
              <w:top w:val="nil"/>
              <w:left w:val="nil"/>
              <w:bottom w:val="single" w:sz="4" w:space="0" w:color="auto"/>
              <w:right w:val="nil"/>
            </w:tcBorders>
          </w:tcPr>
          <w:p w14:paraId="2431B39B" w14:textId="77777777" w:rsidR="00AA0A27" w:rsidRDefault="00AA0A27">
            <w:pPr>
              <w:pStyle w:val="ConsPlusNormal"/>
              <w:jc w:val="center"/>
            </w:pPr>
            <w:r>
              <w:t>"</w:t>
            </w:r>
          </w:p>
        </w:tc>
      </w:tr>
    </w:tbl>
    <w:p w14:paraId="7852D501" w14:textId="77777777" w:rsidR="00AA0A27" w:rsidRDefault="00AA0A27">
      <w:pPr>
        <w:pStyle w:val="ConsPlusNormal"/>
        <w:ind w:firstLine="540"/>
        <w:jc w:val="both"/>
      </w:pPr>
    </w:p>
    <w:p w14:paraId="1CC27AE8" w14:textId="77777777" w:rsidR="00AA0A27" w:rsidRDefault="00AA0A27">
      <w:pPr>
        <w:pStyle w:val="ConsPlusNormal"/>
        <w:ind w:firstLine="540"/>
        <w:jc w:val="both"/>
      </w:pPr>
      <w:r>
        <w:t>Иные действия, совершаемые уполномоченным органом по исполнению административного решения: внесение сведений в реестр эмитентов топливных карт.</w:t>
      </w:r>
    </w:p>
    <w:p w14:paraId="6BF1CD5A" w14:textId="77777777" w:rsidR="00AA0A27" w:rsidRDefault="00AA0A27">
      <w:pPr>
        <w:pStyle w:val="ConsPlusNormal"/>
        <w:ind w:firstLine="540"/>
        <w:jc w:val="both"/>
      </w:pPr>
    </w:p>
    <w:p w14:paraId="365FE2F1" w14:textId="77777777" w:rsidR="00AA0A27" w:rsidRDefault="00AA0A27">
      <w:pPr>
        <w:pStyle w:val="ConsPlusNormal"/>
        <w:ind w:firstLine="540"/>
        <w:jc w:val="both"/>
      </w:pPr>
    </w:p>
    <w:p w14:paraId="17920B19" w14:textId="77777777" w:rsidR="00AA0A27" w:rsidRDefault="00AA0A27">
      <w:pPr>
        <w:pStyle w:val="ConsPlusNormal"/>
        <w:ind w:firstLine="540"/>
        <w:jc w:val="both"/>
      </w:pPr>
    </w:p>
    <w:p w14:paraId="58C085DD" w14:textId="77777777" w:rsidR="00AA0A27" w:rsidRDefault="00AA0A27">
      <w:pPr>
        <w:pStyle w:val="ConsPlusNormal"/>
        <w:ind w:firstLine="540"/>
        <w:jc w:val="both"/>
      </w:pPr>
    </w:p>
    <w:p w14:paraId="6CDC4992" w14:textId="77777777" w:rsidR="00AA0A27" w:rsidRDefault="00AA0A27">
      <w:pPr>
        <w:pStyle w:val="ConsPlusNormal"/>
        <w:ind w:firstLine="540"/>
        <w:jc w:val="both"/>
      </w:pPr>
    </w:p>
    <w:p w14:paraId="59FF6185" w14:textId="77777777" w:rsidR="00AA0A27" w:rsidRDefault="00AA0A27">
      <w:pPr>
        <w:pStyle w:val="ConsPlusNonformat"/>
        <w:jc w:val="both"/>
      </w:pPr>
      <w:r>
        <w:t xml:space="preserve">                                                  УТВЕРЖДЕНО</w:t>
      </w:r>
    </w:p>
    <w:p w14:paraId="354D1258" w14:textId="77777777" w:rsidR="00AA0A27" w:rsidRDefault="00AA0A27">
      <w:pPr>
        <w:pStyle w:val="ConsPlusNonformat"/>
        <w:jc w:val="both"/>
      </w:pPr>
      <w:r>
        <w:t xml:space="preserve">                                                  Постановление</w:t>
      </w:r>
    </w:p>
    <w:p w14:paraId="68C58A71" w14:textId="77777777" w:rsidR="00AA0A27" w:rsidRDefault="00AA0A27">
      <w:pPr>
        <w:pStyle w:val="ConsPlusNonformat"/>
        <w:jc w:val="both"/>
      </w:pPr>
      <w:r>
        <w:t xml:space="preserve">                                                  Совета Министров</w:t>
      </w:r>
    </w:p>
    <w:p w14:paraId="7D5CEE09" w14:textId="77777777" w:rsidR="00AA0A27" w:rsidRDefault="00AA0A27">
      <w:pPr>
        <w:pStyle w:val="ConsPlusNonformat"/>
        <w:jc w:val="both"/>
      </w:pPr>
      <w:r>
        <w:t xml:space="preserve">                                                  Республики Беларусь</w:t>
      </w:r>
    </w:p>
    <w:p w14:paraId="7124B911" w14:textId="77777777" w:rsidR="00AA0A27" w:rsidRDefault="00AA0A27">
      <w:pPr>
        <w:pStyle w:val="ConsPlusNonformat"/>
        <w:jc w:val="both"/>
      </w:pPr>
      <w:r>
        <w:t xml:space="preserve">                                                  25.03.2022 N 176</w:t>
      </w:r>
    </w:p>
    <w:p w14:paraId="28DCAD4D" w14:textId="77777777" w:rsidR="00AA0A27" w:rsidRDefault="00AA0A27">
      <w:pPr>
        <w:pStyle w:val="ConsPlusNonformat"/>
        <w:jc w:val="both"/>
      </w:pPr>
      <w:r>
        <w:t xml:space="preserve">                                                  (в редакции постановления</w:t>
      </w:r>
    </w:p>
    <w:p w14:paraId="34F11AA5" w14:textId="77777777" w:rsidR="00AA0A27" w:rsidRDefault="00AA0A27">
      <w:pPr>
        <w:pStyle w:val="ConsPlusNonformat"/>
        <w:jc w:val="both"/>
      </w:pPr>
      <w:r>
        <w:t xml:space="preserve">                                                  Совета Министров</w:t>
      </w:r>
    </w:p>
    <w:p w14:paraId="20980436" w14:textId="77777777" w:rsidR="00AA0A27" w:rsidRDefault="00AA0A27">
      <w:pPr>
        <w:pStyle w:val="ConsPlusNonformat"/>
        <w:jc w:val="both"/>
      </w:pPr>
      <w:r>
        <w:t xml:space="preserve">                                                  Республики Беларусь</w:t>
      </w:r>
    </w:p>
    <w:p w14:paraId="02E63E0C" w14:textId="77777777" w:rsidR="00AA0A27" w:rsidRDefault="00AA0A27">
      <w:pPr>
        <w:pStyle w:val="ConsPlusNonformat"/>
        <w:jc w:val="both"/>
      </w:pPr>
      <w:r>
        <w:t xml:space="preserve">                                                  31.03.2023 N 221)</w:t>
      </w:r>
    </w:p>
    <w:p w14:paraId="55E70F33" w14:textId="77777777" w:rsidR="00AA0A27" w:rsidRDefault="00AA0A27">
      <w:pPr>
        <w:pStyle w:val="ConsPlusNormal"/>
      </w:pPr>
    </w:p>
    <w:p w14:paraId="1C3F0441" w14:textId="77777777" w:rsidR="00AA0A27" w:rsidRDefault="00AA0A27">
      <w:pPr>
        <w:pStyle w:val="ConsPlusTitle"/>
        <w:jc w:val="center"/>
      </w:pPr>
      <w:bookmarkStart w:id="4" w:name="P203"/>
      <w:bookmarkEnd w:id="4"/>
      <w:r>
        <w:t>РЕГЛАМЕНТ</w:t>
      </w:r>
    </w:p>
    <w:p w14:paraId="3892EB3C"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8.10.1 "ПОЛУЧЕНИЕ ЛИЦЕНЗИИ НА ОПТОВУЮ И РОЗНИЧНУЮ ТОРГОВЛЮ НЕФТЕПРОДУКТАМИ"</w:t>
      </w:r>
    </w:p>
    <w:p w14:paraId="77572A6B"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0A27" w14:paraId="1ED54C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0351F7"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6C5DC1"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55739A" w14:textId="77777777" w:rsidR="00AA0A27" w:rsidRDefault="00AA0A27">
            <w:pPr>
              <w:pStyle w:val="ConsPlusNormal"/>
              <w:jc w:val="center"/>
            </w:pPr>
            <w:r>
              <w:rPr>
                <w:color w:val="392C69"/>
              </w:rPr>
              <w:t xml:space="preserve">(в ред. постановлений Совмина от 31.03.2023 </w:t>
            </w:r>
            <w:hyperlink r:id="rId55">
              <w:r>
                <w:rPr>
                  <w:color w:val="0000FF"/>
                </w:rPr>
                <w:t>N 221</w:t>
              </w:r>
            </w:hyperlink>
            <w:r>
              <w:rPr>
                <w:color w:val="392C69"/>
              </w:rPr>
              <w:t>,</w:t>
            </w:r>
          </w:p>
          <w:p w14:paraId="4940C784" w14:textId="77777777" w:rsidR="00AA0A27" w:rsidRDefault="00AA0A27">
            <w:pPr>
              <w:pStyle w:val="ConsPlusNormal"/>
              <w:jc w:val="center"/>
            </w:pPr>
            <w:r>
              <w:rPr>
                <w:color w:val="392C69"/>
              </w:rPr>
              <w:t xml:space="preserve">от 16.11.2024 </w:t>
            </w:r>
            <w:hyperlink r:id="rId56">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32F45C" w14:textId="77777777" w:rsidR="00AA0A27" w:rsidRDefault="00AA0A27">
            <w:pPr>
              <w:pStyle w:val="ConsPlusNormal"/>
            </w:pPr>
          </w:p>
        </w:tc>
      </w:tr>
    </w:tbl>
    <w:p w14:paraId="77DF1E37" w14:textId="77777777" w:rsidR="00AA0A27" w:rsidRDefault="00AA0A27">
      <w:pPr>
        <w:pStyle w:val="ConsPlusNormal"/>
      </w:pPr>
    </w:p>
    <w:p w14:paraId="4597180B" w14:textId="77777777" w:rsidR="00AA0A27" w:rsidRDefault="00AA0A27">
      <w:pPr>
        <w:pStyle w:val="ConsPlusNormal"/>
        <w:ind w:firstLine="540"/>
        <w:jc w:val="both"/>
      </w:pPr>
      <w:r>
        <w:t>1. Особенности осуществления административной процедуры:</w:t>
      </w:r>
    </w:p>
    <w:p w14:paraId="508245C5"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w:t>
      </w:r>
    </w:p>
    <w:p w14:paraId="30BB865C"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251E5190" w14:textId="77777777" w:rsidR="00AA0A27" w:rsidRDefault="00AA0A27">
      <w:pPr>
        <w:pStyle w:val="ConsPlusNormal"/>
        <w:spacing w:before="220"/>
        <w:ind w:firstLine="540"/>
        <w:jc w:val="both"/>
      </w:pPr>
      <w:hyperlink r:id="rId57">
        <w:r>
          <w:rPr>
            <w:color w:val="0000FF"/>
          </w:rPr>
          <w:t>Закон</w:t>
        </w:r>
      </w:hyperlink>
      <w:r>
        <w:t xml:space="preserve"> Республики Беларусь от 28 октября 2008 г. N 433-З "Об основах административных процедур";</w:t>
      </w:r>
    </w:p>
    <w:p w14:paraId="172BC87F" w14:textId="77777777" w:rsidR="00AA0A27" w:rsidRDefault="00AA0A27">
      <w:pPr>
        <w:pStyle w:val="ConsPlusNormal"/>
        <w:spacing w:before="220"/>
        <w:ind w:firstLine="540"/>
        <w:jc w:val="both"/>
      </w:pPr>
      <w:hyperlink r:id="rId58">
        <w:r>
          <w:rPr>
            <w:color w:val="0000FF"/>
          </w:rPr>
          <w:t>Закон</w:t>
        </w:r>
      </w:hyperlink>
      <w:r>
        <w:t xml:space="preserve"> Республики Беларусь от 14 октября 2022 г. N 213-З "О лицензировании";</w:t>
      </w:r>
    </w:p>
    <w:p w14:paraId="05B7790C" w14:textId="77777777" w:rsidR="00AA0A27" w:rsidRDefault="00AA0A27">
      <w:pPr>
        <w:pStyle w:val="ConsPlusNormal"/>
        <w:ind w:firstLine="540"/>
        <w:jc w:val="both"/>
      </w:pPr>
      <w:r>
        <w:t xml:space="preserve">Абзац исключен. - </w:t>
      </w:r>
      <w:hyperlink r:id="rId59">
        <w:r>
          <w:rPr>
            <w:color w:val="0000FF"/>
          </w:rPr>
          <w:t>Постановление</w:t>
        </w:r>
      </w:hyperlink>
      <w:r>
        <w:t xml:space="preserve"> Совмина от 16.11.2024 N 849;</w:t>
      </w:r>
    </w:p>
    <w:p w14:paraId="6AAB6AB8" w14:textId="77777777" w:rsidR="00AA0A27" w:rsidRDefault="00AA0A27">
      <w:pPr>
        <w:pStyle w:val="ConsPlusNormal"/>
        <w:spacing w:before="220"/>
        <w:ind w:firstLine="540"/>
        <w:jc w:val="both"/>
      </w:pPr>
      <w:hyperlink r:id="rId60">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4D29F8DF" w14:textId="77777777" w:rsidR="00AA0A27" w:rsidRDefault="00AA0A27">
      <w:pPr>
        <w:pStyle w:val="ConsPlusNormal"/>
        <w:spacing w:before="220"/>
        <w:ind w:firstLine="540"/>
        <w:jc w:val="both"/>
      </w:pPr>
      <w:hyperlink r:id="rId61">
        <w:r>
          <w:rPr>
            <w:color w:val="0000FF"/>
          </w:rPr>
          <w:t>постановление</w:t>
        </w:r>
      </w:hyperlink>
      <w:r>
        <w:t xml:space="preserve"> Совета Министров Республики Беларусь от 27 февраля 2023 г. N 154 "О лицензировании";</w:t>
      </w:r>
    </w:p>
    <w:p w14:paraId="5E3D6FA8"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75F16867" w14:textId="77777777" w:rsidR="00AA0A27" w:rsidRDefault="00AA0A27">
      <w:pPr>
        <w:pStyle w:val="ConsPlusNormal"/>
        <w:spacing w:before="220"/>
        <w:ind w:firstLine="540"/>
        <w:jc w:val="both"/>
      </w:pPr>
      <w:r>
        <w:t xml:space="preserve">1.3.1. до принятия административного решения о предоставлении (отказе в предоставлении) лицензии в части включения сведений по заявленному объекту (склад хранения нефтепродуктов, автозаправочная станция, за исключением объектов, принимаемых в эксплуатацию на основании </w:t>
      </w:r>
      <w:r>
        <w:lastRenderedPageBreak/>
        <w:t xml:space="preserve">акта приемки в эксплуатацию) концерн "Белнефтехим" назначает экспертизу соответствия возможностей соискателя лицензии </w:t>
      </w:r>
      <w:proofErr w:type="spellStart"/>
      <w:r>
        <w:t>долицензионным</w:t>
      </w:r>
      <w:proofErr w:type="spellEnd"/>
      <w:r>
        <w:t xml:space="preserve"> требованиям;</w:t>
      </w:r>
    </w:p>
    <w:p w14:paraId="493F3898" w14:textId="77777777" w:rsidR="00AA0A27" w:rsidRDefault="00AA0A27">
      <w:pPr>
        <w:pStyle w:val="ConsPlusNormal"/>
        <w:spacing w:before="220"/>
        <w:ind w:firstLine="540"/>
        <w:jc w:val="both"/>
      </w:pPr>
      <w:r>
        <w:t xml:space="preserve">1.3.2. дополнительные основания для отказа в осуществлении административной процедуры по сравнению с </w:t>
      </w:r>
      <w:hyperlink r:id="rId62">
        <w:r>
          <w:rPr>
            <w:color w:val="0000FF"/>
          </w:rPr>
          <w:t>Законом</w:t>
        </w:r>
      </w:hyperlink>
      <w:r>
        <w:t xml:space="preserve"> Республики Беларусь "Об основах административных процедур" определены в </w:t>
      </w:r>
      <w:hyperlink r:id="rId63">
        <w:r>
          <w:rPr>
            <w:color w:val="0000FF"/>
          </w:rPr>
          <w:t>абзацах втором</w:t>
        </w:r>
      </w:hyperlink>
      <w:r>
        <w:t xml:space="preserve"> - </w:t>
      </w:r>
      <w:hyperlink r:id="rId64">
        <w:r>
          <w:rPr>
            <w:color w:val="0000FF"/>
          </w:rPr>
          <w:t>восьмом части второй пункта 3 статьи 21</w:t>
        </w:r>
      </w:hyperlink>
      <w:r>
        <w:t xml:space="preserve"> Закона Республики Беларусь "О лицензировании";</w:t>
      </w:r>
    </w:p>
    <w:p w14:paraId="196AFEC1" w14:textId="77777777" w:rsidR="00AA0A27" w:rsidRDefault="00AA0A27">
      <w:pPr>
        <w:pStyle w:val="ConsPlusNormal"/>
        <w:spacing w:before="220"/>
        <w:ind w:firstLine="540"/>
        <w:jc w:val="both"/>
      </w:pPr>
      <w:r>
        <w:t>1.3.3. административная процедура осуществляется в отношении:</w:t>
      </w:r>
    </w:p>
    <w:p w14:paraId="38BBFC4B" w14:textId="77777777" w:rsidR="00AA0A27" w:rsidRDefault="00AA0A27">
      <w:pPr>
        <w:pStyle w:val="ConsPlusNormal"/>
        <w:spacing w:before="220"/>
        <w:ind w:firstLine="540"/>
        <w:jc w:val="both"/>
      </w:pPr>
      <w:r>
        <w:t>оптовой торговли автомобильными бензинами всех марок, дизельным, реактивным и печным топливом, осветительным керосином;</w:t>
      </w:r>
    </w:p>
    <w:p w14:paraId="1ECA9C58" w14:textId="77777777" w:rsidR="00AA0A27" w:rsidRDefault="00AA0A27">
      <w:pPr>
        <w:pStyle w:val="ConsPlusNormal"/>
        <w:spacing w:before="220"/>
        <w:ind w:firstLine="540"/>
        <w:jc w:val="both"/>
      </w:pPr>
      <w:r>
        <w:t>оптовой торговли импортными (ввезенными из-за пределов Республики Беларусь) автомобильными бензинами всех марок, дизельным, реактивным и печным топливом, осветительным керосином;</w:t>
      </w:r>
    </w:p>
    <w:p w14:paraId="5DDCA04D" w14:textId="77777777" w:rsidR="00AA0A27" w:rsidRDefault="00AA0A27">
      <w:pPr>
        <w:pStyle w:val="ConsPlusNormal"/>
        <w:spacing w:before="220"/>
        <w:ind w:firstLine="540"/>
        <w:jc w:val="both"/>
      </w:pPr>
      <w:r>
        <w:t>розничной торговли автомобильными бензинами всех марок, дизельным топливом;</w:t>
      </w:r>
    </w:p>
    <w:p w14:paraId="73FE9CFC" w14:textId="77777777" w:rsidR="00AA0A27" w:rsidRDefault="00AA0A27">
      <w:pPr>
        <w:pStyle w:val="ConsPlusNormal"/>
        <w:spacing w:before="220"/>
        <w:ind w:firstLine="540"/>
        <w:jc w:val="both"/>
      </w:pPr>
      <w:r>
        <w:t xml:space="preserve">1.3.4. административное решение о предоставлении (отказе в предоставлении)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в соответствии с </w:t>
      </w:r>
      <w:hyperlink r:id="rId65">
        <w:r>
          <w:rPr>
            <w:color w:val="0000FF"/>
          </w:rPr>
          <w:t>пунктом 2 статьи 230</w:t>
        </w:r>
      </w:hyperlink>
      <w:r>
        <w:t xml:space="preserve"> Закона Республики Беларусь "О лицензировании";</w:t>
      </w:r>
    </w:p>
    <w:p w14:paraId="09D968C9" w14:textId="77777777" w:rsidR="00AA0A27" w:rsidRDefault="00AA0A27">
      <w:pPr>
        <w:pStyle w:val="ConsPlusNormal"/>
        <w:spacing w:before="220"/>
        <w:ind w:firstLine="540"/>
        <w:jc w:val="both"/>
      </w:pPr>
      <w:r>
        <w:t>1.3.5. право на получение лицензии на осуществление оптовой торговли импортными нефтепродуктами имеют юридические лица Республики Беларусь, иностранные организации, индивидуальные предприниматели, зарегистрированные в Республике Беларусь, осуществляющие импорт этих нефтепродуктов;</w:t>
      </w:r>
    </w:p>
    <w:p w14:paraId="74959699" w14:textId="77777777" w:rsidR="00AA0A27" w:rsidRDefault="00AA0A27">
      <w:pPr>
        <w:pStyle w:val="ConsPlusNormal"/>
        <w:spacing w:before="220"/>
        <w:ind w:firstLine="540"/>
        <w:jc w:val="both"/>
      </w:pPr>
      <w:r>
        <w:t>1.3.6. обжалование административного решения осуществляется в судебном порядке.</w:t>
      </w:r>
    </w:p>
    <w:p w14:paraId="29BF5289"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w:t>
      </w:r>
    </w:p>
    <w:p w14:paraId="2BCE1B6D" w14:textId="77777777" w:rsidR="00AA0A27" w:rsidRDefault="00AA0A27">
      <w:pPr>
        <w:pStyle w:val="ConsPlusNormal"/>
        <w:spacing w:before="220"/>
        <w:ind w:firstLine="540"/>
        <w:jc w:val="both"/>
      </w:pPr>
      <w:r>
        <w:t>2.1. представляемые заинтересованным лицом:</w:t>
      </w:r>
    </w:p>
    <w:p w14:paraId="1CFEED48" w14:textId="77777777" w:rsidR="00AA0A27" w:rsidRDefault="00AA0A27">
      <w:pPr>
        <w:pStyle w:val="ConsPlusNormal"/>
        <w:ind w:firstLine="540"/>
        <w:jc w:val="both"/>
      </w:pPr>
    </w:p>
    <w:p w14:paraId="7AE19DF9" w14:textId="77777777" w:rsidR="00AA0A27" w:rsidRDefault="00AA0A27">
      <w:pPr>
        <w:pStyle w:val="ConsPlusNormal"/>
        <w:sectPr w:rsidR="00AA0A27" w:rsidSect="006B572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2775"/>
        <w:gridCol w:w="3210"/>
        <w:gridCol w:w="2160"/>
      </w:tblGrid>
      <w:tr w:rsidR="00AA0A27" w14:paraId="0614FDE4" w14:textId="77777777">
        <w:tc>
          <w:tcPr>
            <w:tcW w:w="3135" w:type="dxa"/>
            <w:tcBorders>
              <w:top w:val="single" w:sz="4" w:space="0" w:color="auto"/>
              <w:left w:val="nil"/>
              <w:bottom w:val="single" w:sz="4" w:space="0" w:color="auto"/>
            </w:tcBorders>
            <w:vAlign w:val="center"/>
          </w:tcPr>
          <w:p w14:paraId="3C7649DA" w14:textId="77777777" w:rsidR="00AA0A27" w:rsidRDefault="00AA0A27">
            <w:pPr>
              <w:pStyle w:val="ConsPlusNormal"/>
              <w:jc w:val="center"/>
            </w:pPr>
            <w:r>
              <w:lastRenderedPageBreak/>
              <w:t>Наименование документа и (или) сведений</w:t>
            </w:r>
          </w:p>
        </w:tc>
        <w:tc>
          <w:tcPr>
            <w:tcW w:w="2775" w:type="dxa"/>
            <w:tcBorders>
              <w:top w:val="single" w:sz="4" w:space="0" w:color="auto"/>
              <w:bottom w:val="single" w:sz="4" w:space="0" w:color="auto"/>
            </w:tcBorders>
            <w:vAlign w:val="center"/>
          </w:tcPr>
          <w:p w14:paraId="20FBF55B" w14:textId="77777777" w:rsidR="00AA0A27" w:rsidRDefault="00AA0A27">
            <w:pPr>
              <w:pStyle w:val="ConsPlusNormal"/>
              <w:jc w:val="center"/>
            </w:pPr>
            <w:r>
              <w:t>Требования, предъявляемые к документу и (или) сведениям</w:t>
            </w:r>
          </w:p>
        </w:tc>
        <w:tc>
          <w:tcPr>
            <w:tcW w:w="3210" w:type="dxa"/>
            <w:tcBorders>
              <w:top w:val="single" w:sz="4" w:space="0" w:color="auto"/>
              <w:bottom w:val="single" w:sz="4" w:space="0" w:color="auto"/>
            </w:tcBorders>
            <w:vAlign w:val="center"/>
          </w:tcPr>
          <w:p w14:paraId="7D0070A2" w14:textId="77777777" w:rsidR="00AA0A27" w:rsidRDefault="00AA0A27">
            <w:pPr>
              <w:pStyle w:val="ConsPlusNormal"/>
              <w:jc w:val="center"/>
            </w:pPr>
            <w:r>
              <w:t>Форма и порядок представления документа и (или) сведений</w:t>
            </w:r>
          </w:p>
        </w:tc>
        <w:tc>
          <w:tcPr>
            <w:tcW w:w="2160" w:type="dxa"/>
            <w:tcBorders>
              <w:top w:val="single" w:sz="4" w:space="0" w:color="auto"/>
              <w:bottom w:val="single" w:sz="4" w:space="0" w:color="auto"/>
              <w:right w:val="nil"/>
            </w:tcBorders>
            <w:vAlign w:val="center"/>
          </w:tcPr>
          <w:p w14:paraId="14EDE91F" w14:textId="77777777" w:rsidR="00AA0A27" w:rsidRDefault="00AA0A27">
            <w:pPr>
              <w:pStyle w:val="ConsPlusNormal"/>
              <w:jc w:val="center"/>
            </w:pPr>
            <w:r>
              <w:t>Необходимость легализации документа (проставления апостиля)</w:t>
            </w:r>
          </w:p>
        </w:tc>
      </w:tr>
      <w:tr w:rsidR="00AA0A27" w14:paraId="10CBB629" w14:textId="77777777">
        <w:tblPrEx>
          <w:tblBorders>
            <w:insideV w:val="none" w:sz="0" w:space="0" w:color="auto"/>
          </w:tblBorders>
        </w:tblPrEx>
        <w:tc>
          <w:tcPr>
            <w:tcW w:w="3135" w:type="dxa"/>
            <w:tcBorders>
              <w:top w:val="single" w:sz="4" w:space="0" w:color="auto"/>
              <w:left w:val="nil"/>
              <w:bottom w:val="nil"/>
              <w:right w:val="nil"/>
            </w:tcBorders>
          </w:tcPr>
          <w:p w14:paraId="6E5CCD12" w14:textId="77777777" w:rsidR="00AA0A27" w:rsidRDefault="00AA0A27">
            <w:pPr>
              <w:pStyle w:val="ConsPlusNormal"/>
            </w:pPr>
            <w:r>
              <w:t>Заявление о предоставлении лицензии</w:t>
            </w:r>
          </w:p>
        </w:tc>
        <w:tc>
          <w:tcPr>
            <w:tcW w:w="2775" w:type="dxa"/>
            <w:tcBorders>
              <w:top w:val="single" w:sz="4" w:space="0" w:color="auto"/>
              <w:left w:val="nil"/>
              <w:bottom w:val="nil"/>
              <w:right w:val="nil"/>
            </w:tcBorders>
          </w:tcPr>
          <w:p w14:paraId="7934230C" w14:textId="77777777" w:rsidR="00AA0A27" w:rsidRDefault="00AA0A27">
            <w:pPr>
              <w:pStyle w:val="ConsPlusNormal"/>
            </w:pPr>
            <w:r>
              <w:t xml:space="preserve">заявление должно соответствовать </w:t>
            </w:r>
            <w:hyperlink r:id="rId66">
              <w:r>
                <w:rPr>
                  <w:color w:val="0000FF"/>
                </w:rPr>
                <w:t>форме</w:t>
              </w:r>
            </w:hyperlink>
            <w:r>
              <w:t>, определенной в приложении 1 к Положению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утвержденному постановлением Совета Министров Республики Беларусь от 27 февраля 2023 г. N 154</w:t>
            </w:r>
          </w:p>
        </w:tc>
        <w:tc>
          <w:tcPr>
            <w:tcW w:w="3210" w:type="dxa"/>
            <w:vMerge w:val="restart"/>
            <w:tcBorders>
              <w:top w:val="single" w:sz="4" w:space="0" w:color="auto"/>
              <w:left w:val="nil"/>
              <w:bottom w:val="nil"/>
              <w:right w:val="nil"/>
            </w:tcBorders>
          </w:tcPr>
          <w:p w14:paraId="603178C5" w14:textId="77777777" w:rsidR="00AA0A27" w:rsidRDefault="00AA0A27">
            <w:pPr>
              <w:pStyle w:val="ConsPlusNormal"/>
            </w:pPr>
            <w:r>
              <w:t>письменная:</w:t>
            </w:r>
          </w:p>
          <w:p w14:paraId="64F30FAE" w14:textId="77777777" w:rsidR="00AA0A27" w:rsidRDefault="00AA0A27">
            <w:pPr>
              <w:pStyle w:val="ConsPlusNormal"/>
              <w:ind w:left="450"/>
            </w:pPr>
            <w:r>
              <w:t>лично в ходе приема заинтересованного лица</w:t>
            </w:r>
          </w:p>
          <w:p w14:paraId="5BAD788D" w14:textId="77777777" w:rsidR="00AA0A27" w:rsidRDefault="00AA0A27">
            <w:pPr>
              <w:pStyle w:val="ConsPlusNormal"/>
              <w:ind w:left="450"/>
            </w:pPr>
            <w:r>
              <w:t>посредством почтовой связи</w:t>
            </w:r>
          </w:p>
          <w:p w14:paraId="28F69A1B" w14:textId="77777777" w:rsidR="00AA0A27" w:rsidRDefault="00AA0A27">
            <w:pPr>
              <w:pStyle w:val="ConsPlusNormal"/>
              <w:ind w:left="450"/>
            </w:pPr>
            <w:r>
              <w:t xml:space="preserve">в электронной форме в виде электронного документа </w:t>
            </w:r>
            <w:hyperlink w:anchor="P288">
              <w:r>
                <w:rPr>
                  <w:color w:val="0000FF"/>
                </w:rPr>
                <w:t>&lt;*&gt;</w:t>
              </w:r>
            </w:hyperlink>
            <w:r>
              <w:t xml:space="preserve"> с использованием системы межведомственного электронного документооборота государственных органов Республики Беларусь, национальной почтовой электронной системы или электронной почты</w:t>
            </w:r>
          </w:p>
        </w:tc>
        <w:tc>
          <w:tcPr>
            <w:tcW w:w="2160" w:type="dxa"/>
            <w:tcBorders>
              <w:top w:val="single" w:sz="4" w:space="0" w:color="auto"/>
              <w:left w:val="nil"/>
              <w:bottom w:val="nil"/>
              <w:right w:val="nil"/>
            </w:tcBorders>
          </w:tcPr>
          <w:p w14:paraId="1782D255" w14:textId="77777777" w:rsidR="00AA0A27" w:rsidRDefault="00AA0A27">
            <w:pPr>
              <w:pStyle w:val="ConsPlusNormal"/>
            </w:pPr>
            <w:r>
              <w:t>не требуется</w:t>
            </w:r>
          </w:p>
        </w:tc>
      </w:tr>
      <w:tr w:rsidR="00AA0A27" w14:paraId="63941661" w14:textId="77777777">
        <w:tblPrEx>
          <w:tblBorders>
            <w:insideH w:val="none" w:sz="0" w:space="0" w:color="auto"/>
            <w:insideV w:val="none" w:sz="0" w:space="0" w:color="auto"/>
          </w:tblBorders>
        </w:tblPrEx>
        <w:tc>
          <w:tcPr>
            <w:tcW w:w="3135" w:type="dxa"/>
            <w:tcBorders>
              <w:top w:val="nil"/>
              <w:left w:val="nil"/>
              <w:bottom w:val="nil"/>
              <w:right w:val="nil"/>
            </w:tcBorders>
          </w:tcPr>
          <w:p w14:paraId="72180DF8" w14:textId="77777777" w:rsidR="00AA0A27" w:rsidRDefault="00AA0A27">
            <w:pPr>
              <w:pStyle w:val="ConsPlusNormal"/>
            </w:pPr>
            <w:r>
              <w:t xml:space="preserve">Документ об уплате государственной пошлины за предоставление лицензии (за исключением случая внесения платы посредством использования автоматизированной информационной системы единого расчетного и </w:t>
            </w:r>
            <w:r>
              <w:lastRenderedPageBreak/>
              <w:t>информационного пространства)</w:t>
            </w:r>
          </w:p>
        </w:tc>
        <w:tc>
          <w:tcPr>
            <w:tcW w:w="2775" w:type="dxa"/>
            <w:tcBorders>
              <w:top w:val="nil"/>
              <w:left w:val="nil"/>
              <w:bottom w:val="nil"/>
              <w:right w:val="nil"/>
            </w:tcBorders>
          </w:tcPr>
          <w:p w14:paraId="1FDCE373" w14:textId="77777777" w:rsidR="00AA0A27" w:rsidRDefault="00AA0A27">
            <w:pPr>
              <w:pStyle w:val="ConsPlusNormal"/>
            </w:pPr>
            <w:r>
              <w:lastRenderedPageBreak/>
              <w:t xml:space="preserve">документ должен соответствовать требованиям, определенным в </w:t>
            </w:r>
            <w:hyperlink r:id="rId67">
              <w:r>
                <w:rPr>
                  <w:color w:val="0000FF"/>
                </w:rPr>
                <w:t>пункте 6 статьи 287</w:t>
              </w:r>
            </w:hyperlink>
            <w:r>
              <w:t xml:space="preserve"> Налогового кодекса Республики Беларусь</w:t>
            </w:r>
          </w:p>
        </w:tc>
        <w:tc>
          <w:tcPr>
            <w:tcW w:w="3210" w:type="dxa"/>
            <w:vMerge/>
            <w:tcBorders>
              <w:top w:val="single" w:sz="4" w:space="0" w:color="auto"/>
              <w:left w:val="nil"/>
              <w:bottom w:val="nil"/>
              <w:right w:val="nil"/>
            </w:tcBorders>
          </w:tcPr>
          <w:p w14:paraId="780E6C18" w14:textId="77777777" w:rsidR="00AA0A27" w:rsidRDefault="00AA0A27">
            <w:pPr>
              <w:pStyle w:val="ConsPlusNormal"/>
            </w:pPr>
          </w:p>
        </w:tc>
        <w:tc>
          <w:tcPr>
            <w:tcW w:w="2160" w:type="dxa"/>
            <w:tcBorders>
              <w:top w:val="nil"/>
              <w:left w:val="nil"/>
              <w:bottom w:val="nil"/>
              <w:right w:val="nil"/>
            </w:tcBorders>
          </w:tcPr>
          <w:p w14:paraId="5C55D332" w14:textId="77777777" w:rsidR="00AA0A27" w:rsidRDefault="00AA0A27">
            <w:pPr>
              <w:pStyle w:val="ConsPlusNormal"/>
              <w:jc w:val="center"/>
            </w:pPr>
            <w:r>
              <w:t>"</w:t>
            </w:r>
          </w:p>
        </w:tc>
      </w:tr>
      <w:tr w:rsidR="00AA0A27" w14:paraId="0CF34FBE" w14:textId="77777777">
        <w:tblPrEx>
          <w:tblBorders>
            <w:insideH w:val="none" w:sz="0" w:space="0" w:color="auto"/>
            <w:insideV w:val="none" w:sz="0" w:space="0" w:color="auto"/>
          </w:tblBorders>
        </w:tblPrEx>
        <w:tc>
          <w:tcPr>
            <w:tcW w:w="3135" w:type="dxa"/>
            <w:tcBorders>
              <w:top w:val="nil"/>
              <w:left w:val="nil"/>
              <w:bottom w:val="nil"/>
              <w:right w:val="nil"/>
            </w:tcBorders>
          </w:tcPr>
          <w:p w14:paraId="432B72B0" w14:textId="77777777" w:rsidR="00AA0A27" w:rsidRDefault="00AA0A27">
            <w:pPr>
              <w:pStyle w:val="ConsPlusNormal"/>
            </w:pPr>
            <w:r>
              <w:t>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w:t>
            </w:r>
          </w:p>
        </w:tc>
        <w:tc>
          <w:tcPr>
            <w:tcW w:w="2775" w:type="dxa"/>
            <w:tcBorders>
              <w:top w:val="nil"/>
              <w:left w:val="nil"/>
              <w:bottom w:val="nil"/>
              <w:right w:val="nil"/>
            </w:tcBorders>
          </w:tcPr>
          <w:p w14:paraId="74DB8F8B" w14:textId="77777777" w:rsidR="00AA0A27" w:rsidRDefault="00AA0A27">
            <w:pPr>
              <w:pStyle w:val="ConsPlusNormal"/>
            </w:pPr>
            <w:r>
              <w:t xml:space="preserve">документ должен соответствовать требованиям, определенным в </w:t>
            </w:r>
            <w:hyperlink r:id="rId68">
              <w:r>
                <w:rPr>
                  <w:color w:val="0000FF"/>
                </w:rPr>
                <w:t>подпункте 3.2 пункта 3</w:t>
              </w:r>
            </w:hyperlink>
            <w:r>
              <w:t xml:space="preserve">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tc>
        <w:tc>
          <w:tcPr>
            <w:tcW w:w="3210" w:type="dxa"/>
            <w:vMerge/>
            <w:tcBorders>
              <w:top w:val="single" w:sz="4" w:space="0" w:color="auto"/>
              <w:left w:val="nil"/>
              <w:bottom w:val="nil"/>
              <w:right w:val="nil"/>
            </w:tcBorders>
          </w:tcPr>
          <w:p w14:paraId="261EBDE2" w14:textId="77777777" w:rsidR="00AA0A27" w:rsidRDefault="00AA0A27">
            <w:pPr>
              <w:pStyle w:val="ConsPlusNormal"/>
            </w:pPr>
          </w:p>
        </w:tc>
        <w:tc>
          <w:tcPr>
            <w:tcW w:w="2160" w:type="dxa"/>
            <w:tcBorders>
              <w:top w:val="nil"/>
              <w:left w:val="nil"/>
              <w:bottom w:val="nil"/>
              <w:right w:val="nil"/>
            </w:tcBorders>
          </w:tcPr>
          <w:p w14:paraId="046760A5" w14:textId="77777777" w:rsidR="00AA0A27" w:rsidRDefault="00AA0A27">
            <w:pPr>
              <w:pStyle w:val="ConsPlusNormal"/>
            </w:pPr>
            <w:r>
              <w:t>необходимо</w:t>
            </w:r>
          </w:p>
        </w:tc>
      </w:tr>
      <w:tr w:rsidR="00AA0A27" w14:paraId="15914F2A" w14:textId="77777777">
        <w:tblPrEx>
          <w:tblBorders>
            <w:insideH w:val="none" w:sz="0" w:space="0" w:color="auto"/>
            <w:insideV w:val="none" w:sz="0" w:space="0" w:color="auto"/>
          </w:tblBorders>
        </w:tblPrEx>
        <w:tc>
          <w:tcPr>
            <w:tcW w:w="3135" w:type="dxa"/>
            <w:tcBorders>
              <w:top w:val="nil"/>
              <w:left w:val="nil"/>
              <w:bottom w:val="nil"/>
              <w:right w:val="nil"/>
            </w:tcBorders>
          </w:tcPr>
          <w:p w14:paraId="6D46EF88" w14:textId="77777777" w:rsidR="00AA0A27" w:rsidRDefault="00AA0A27">
            <w:pPr>
              <w:pStyle w:val="ConsPlusNormal"/>
            </w:pPr>
            <w:r>
              <w:t>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(при намерении осуществлять лицензируемый вид деятельности в обособленном подразделении)</w:t>
            </w:r>
          </w:p>
        </w:tc>
        <w:tc>
          <w:tcPr>
            <w:tcW w:w="2775" w:type="dxa"/>
            <w:tcBorders>
              <w:top w:val="nil"/>
              <w:left w:val="nil"/>
              <w:bottom w:val="nil"/>
              <w:right w:val="nil"/>
            </w:tcBorders>
          </w:tcPr>
          <w:p w14:paraId="5560277F" w14:textId="77777777" w:rsidR="00AA0A27" w:rsidRDefault="00AA0A27">
            <w:pPr>
              <w:pStyle w:val="ConsPlusNormal"/>
            </w:pPr>
            <w:r>
              <w:t>копии заверяются руководителем юридического лица (с указанием наименования должности и (или) расшифровки подписи) на лицевой стороне каждого листа</w:t>
            </w:r>
          </w:p>
        </w:tc>
        <w:tc>
          <w:tcPr>
            <w:tcW w:w="3210" w:type="dxa"/>
            <w:vMerge/>
            <w:tcBorders>
              <w:top w:val="single" w:sz="4" w:space="0" w:color="auto"/>
              <w:left w:val="nil"/>
              <w:bottom w:val="nil"/>
              <w:right w:val="nil"/>
            </w:tcBorders>
          </w:tcPr>
          <w:p w14:paraId="64D80CF9" w14:textId="77777777" w:rsidR="00AA0A27" w:rsidRDefault="00AA0A27">
            <w:pPr>
              <w:pStyle w:val="ConsPlusNormal"/>
            </w:pPr>
          </w:p>
        </w:tc>
        <w:tc>
          <w:tcPr>
            <w:tcW w:w="2160" w:type="dxa"/>
            <w:tcBorders>
              <w:top w:val="nil"/>
              <w:left w:val="nil"/>
              <w:bottom w:val="nil"/>
              <w:right w:val="nil"/>
            </w:tcBorders>
          </w:tcPr>
          <w:p w14:paraId="4F76A47E" w14:textId="77777777" w:rsidR="00AA0A27" w:rsidRDefault="00AA0A27">
            <w:pPr>
              <w:pStyle w:val="ConsPlusNormal"/>
            </w:pPr>
            <w:r>
              <w:t>не требуется</w:t>
            </w:r>
          </w:p>
        </w:tc>
      </w:tr>
      <w:tr w:rsidR="00AA0A27" w14:paraId="561FBC15" w14:textId="77777777">
        <w:tblPrEx>
          <w:tblBorders>
            <w:insideH w:val="none" w:sz="0" w:space="0" w:color="auto"/>
            <w:insideV w:val="none" w:sz="0" w:space="0" w:color="auto"/>
          </w:tblBorders>
        </w:tblPrEx>
        <w:tc>
          <w:tcPr>
            <w:tcW w:w="3135" w:type="dxa"/>
            <w:tcBorders>
              <w:top w:val="nil"/>
              <w:left w:val="nil"/>
              <w:bottom w:val="nil"/>
              <w:right w:val="nil"/>
            </w:tcBorders>
          </w:tcPr>
          <w:p w14:paraId="0296CC7D" w14:textId="77777777" w:rsidR="00AA0A27" w:rsidRDefault="00AA0A27">
            <w:pPr>
              <w:pStyle w:val="ConsPlusNormal"/>
            </w:pPr>
            <w:r>
              <w:t xml:space="preserve">Для оптовой торговли нефтепродуктами (как услуги, составляющей лицензируемый </w:t>
            </w:r>
            <w:r>
              <w:lastRenderedPageBreak/>
              <w:t>вид деятельности) - копия документа, подтверждающего наличие склада хранения нефтепродуктов (в зависимости от основания):</w:t>
            </w:r>
          </w:p>
        </w:tc>
        <w:tc>
          <w:tcPr>
            <w:tcW w:w="2775" w:type="dxa"/>
            <w:vMerge w:val="restart"/>
            <w:tcBorders>
              <w:top w:val="nil"/>
              <w:left w:val="nil"/>
              <w:bottom w:val="nil"/>
              <w:right w:val="nil"/>
            </w:tcBorders>
          </w:tcPr>
          <w:p w14:paraId="6E2F7CCC" w14:textId="77777777" w:rsidR="00AA0A27" w:rsidRDefault="00AA0A27">
            <w:pPr>
              <w:pStyle w:val="ConsPlusNormal"/>
            </w:pPr>
            <w:r>
              <w:lastRenderedPageBreak/>
              <w:t xml:space="preserve">копия заверяется индивидуальным предпринимателем, </w:t>
            </w:r>
            <w:r>
              <w:lastRenderedPageBreak/>
              <w:t>руководителем юридического лица (с указанием наименования должности и (или) расшифровки подписи) на лицевой стороне каждого листа</w:t>
            </w:r>
          </w:p>
        </w:tc>
        <w:tc>
          <w:tcPr>
            <w:tcW w:w="3210" w:type="dxa"/>
            <w:vMerge/>
            <w:tcBorders>
              <w:top w:val="single" w:sz="4" w:space="0" w:color="auto"/>
              <w:left w:val="nil"/>
              <w:bottom w:val="nil"/>
              <w:right w:val="nil"/>
            </w:tcBorders>
          </w:tcPr>
          <w:p w14:paraId="2ED39074" w14:textId="77777777" w:rsidR="00AA0A27" w:rsidRDefault="00AA0A27">
            <w:pPr>
              <w:pStyle w:val="ConsPlusNormal"/>
            </w:pPr>
          </w:p>
        </w:tc>
        <w:tc>
          <w:tcPr>
            <w:tcW w:w="2160" w:type="dxa"/>
            <w:tcBorders>
              <w:top w:val="nil"/>
              <w:left w:val="nil"/>
              <w:bottom w:val="nil"/>
              <w:right w:val="nil"/>
            </w:tcBorders>
          </w:tcPr>
          <w:p w14:paraId="055983BE" w14:textId="77777777" w:rsidR="00AA0A27" w:rsidRDefault="00AA0A27">
            <w:pPr>
              <w:pStyle w:val="ConsPlusNormal"/>
              <w:jc w:val="center"/>
            </w:pPr>
            <w:r>
              <w:t>"</w:t>
            </w:r>
          </w:p>
        </w:tc>
      </w:tr>
      <w:tr w:rsidR="00AA0A27" w14:paraId="4DCA12C4" w14:textId="77777777">
        <w:tblPrEx>
          <w:tblBorders>
            <w:insideH w:val="none" w:sz="0" w:space="0" w:color="auto"/>
            <w:insideV w:val="none" w:sz="0" w:space="0" w:color="auto"/>
          </w:tblBorders>
        </w:tblPrEx>
        <w:tc>
          <w:tcPr>
            <w:tcW w:w="3135" w:type="dxa"/>
            <w:tcBorders>
              <w:top w:val="nil"/>
              <w:left w:val="nil"/>
              <w:bottom w:val="nil"/>
              <w:right w:val="nil"/>
            </w:tcBorders>
          </w:tcPr>
          <w:p w14:paraId="1A7F43FA" w14:textId="77777777" w:rsidR="00AA0A27" w:rsidRDefault="00AA0A27">
            <w:pPr>
              <w:pStyle w:val="ConsPlusNormal"/>
              <w:ind w:left="450"/>
            </w:pPr>
            <w:r>
              <w:t>договора аренды</w:t>
            </w:r>
          </w:p>
        </w:tc>
        <w:tc>
          <w:tcPr>
            <w:tcW w:w="2775" w:type="dxa"/>
            <w:vMerge/>
            <w:tcBorders>
              <w:top w:val="nil"/>
              <w:left w:val="nil"/>
              <w:bottom w:val="nil"/>
              <w:right w:val="nil"/>
            </w:tcBorders>
          </w:tcPr>
          <w:p w14:paraId="1F5F9933" w14:textId="77777777" w:rsidR="00AA0A27" w:rsidRDefault="00AA0A27">
            <w:pPr>
              <w:pStyle w:val="ConsPlusNormal"/>
            </w:pPr>
          </w:p>
        </w:tc>
        <w:tc>
          <w:tcPr>
            <w:tcW w:w="3210" w:type="dxa"/>
            <w:vMerge/>
            <w:tcBorders>
              <w:top w:val="single" w:sz="4" w:space="0" w:color="auto"/>
              <w:left w:val="nil"/>
              <w:bottom w:val="nil"/>
              <w:right w:val="nil"/>
            </w:tcBorders>
          </w:tcPr>
          <w:p w14:paraId="31850907" w14:textId="77777777" w:rsidR="00AA0A27" w:rsidRDefault="00AA0A27">
            <w:pPr>
              <w:pStyle w:val="ConsPlusNormal"/>
            </w:pPr>
          </w:p>
        </w:tc>
        <w:tc>
          <w:tcPr>
            <w:tcW w:w="2160" w:type="dxa"/>
            <w:tcBorders>
              <w:top w:val="nil"/>
              <w:left w:val="nil"/>
              <w:bottom w:val="nil"/>
              <w:right w:val="nil"/>
            </w:tcBorders>
          </w:tcPr>
          <w:p w14:paraId="57B820AB" w14:textId="77777777" w:rsidR="00AA0A27" w:rsidRDefault="00AA0A27">
            <w:pPr>
              <w:pStyle w:val="ConsPlusNormal"/>
            </w:pPr>
          </w:p>
        </w:tc>
      </w:tr>
      <w:tr w:rsidR="00AA0A27" w14:paraId="41618ECE" w14:textId="77777777">
        <w:tblPrEx>
          <w:tblBorders>
            <w:insideH w:val="none" w:sz="0" w:space="0" w:color="auto"/>
            <w:insideV w:val="none" w:sz="0" w:space="0" w:color="auto"/>
          </w:tblBorders>
        </w:tblPrEx>
        <w:tc>
          <w:tcPr>
            <w:tcW w:w="3135" w:type="dxa"/>
            <w:tcBorders>
              <w:top w:val="nil"/>
              <w:left w:val="nil"/>
              <w:bottom w:val="nil"/>
              <w:right w:val="nil"/>
            </w:tcBorders>
          </w:tcPr>
          <w:p w14:paraId="5C3ED074" w14:textId="77777777" w:rsidR="00AA0A27" w:rsidRDefault="00AA0A27">
            <w:pPr>
              <w:pStyle w:val="ConsPlusNormal"/>
              <w:ind w:left="450"/>
            </w:pPr>
            <w:r>
              <w:t>договора, заключенного с нефтеперерабатывающим заводом Республики Беларусь, на переработку углеводородного сырья</w:t>
            </w:r>
          </w:p>
        </w:tc>
        <w:tc>
          <w:tcPr>
            <w:tcW w:w="2775" w:type="dxa"/>
            <w:vMerge/>
            <w:tcBorders>
              <w:top w:val="nil"/>
              <w:left w:val="nil"/>
              <w:bottom w:val="nil"/>
              <w:right w:val="nil"/>
            </w:tcBorders>
          </w:tcPr>
          <w:p w14:paraId="70CFD784" w14:textId="77777777" w:rsidR="00AA0A27" w:rsidRDefault="00AA0A27">
            <w:pPr>
              <w:pStyle w:val="ConsPlusNormal"/>
            </w:pPr>
          </w:p>
        </w:tc>
        <w:tc>
          <w:tcPr>
            <w:tcW w:w="3210" w:type="dxa"/>
            <w:vMerge/>
            <w:tcBorders>
              <w:top w:val="single" w:sz="4" w:space="0" w:color="auto"/>
              <w:left w:val="nil"/>
              <w:bottom w:val="nil"/>
              <w:right w:val="nil"/>
            </w:tcBorders>
          </w:tcPr>
          <w:p w14:paraId="708BD9F0" w14:textId="77777777" w:rsidR="00AA0A27" w:rsidRDefault="00AA0A27">
            <w:pPr>
              <w:pStyle w:val="ConsPlusNormal"/>
            </w:pPr>
          </w:p>
        </w:tc>
        <w:tc>
          <w:tcPr>
            <w:tcW w:w="2160" w:type="dxa"/>
            <w:tcBorders>
              <w:top w:val="nil"/>
              <w:left w:val="nil"/>
              <w:bottom w:val="nil"/>
              <w:right w:val="nil"/>
            </w:tcBorders>
          </w:tcPr>
          <w:p w14:paraId="4034B71C" w14:textId="77777777" w:rsidR="00AA0A27" w:rsidRDefault="00AA0A27">
            <w:pPr>
              <w:pStyle w:val="ConsPlusNormal"/>
            </w:pPr>
          </w:p>
        </w:tc>
      </w:tr>
      <w:tr w:rsidR="00AA0A27" w14:paraId="7461550D" w14:textId="77777777">
        <w:tblPrEx>
          <w:tblBorders>
            <w:insideH w:val="none" w:sz="0" w:space="0" w:color="auto"/>
            <w:insideV w:val="none" w:sz="0" w:space="0" w:color="auto"/>
          </w:tblBorders>
        </w:tblPrEx>
        <w:tc>
          <w:tcPr>
            <w:tcW w:w="3135" w:type="dxa"/>
            <w:tcBorders>
              <w:top w:val="nil"/>
              <w:left w:val="nil"/>
              <w:bottom w:val="nil"/>
              <w:right w:val="nil"/>
            </w:tcBorders>
          </w:tcPr>
          <w:p w14:paraId="56B04250" w14:textId="77777777" w:rsidR="00AA0A27" w:rsidRDefault="00AA0A27">
            <w:pPr>
              <w:pStyle w:val="ConsPlusNormal"/>
              <w:ind w:left="450"/>
            </w:pPr>
            <w:r>
              <w:t>акта ввода в эксплуатацию - для складов хранения, вводимых в эксплуатацию</w:t>
            </w:r>
          </w:p>
        </w:tc>
        <w:tc>
          <w:tcPr>
            <w:tcW w:w="2775" w:type="dxa"/>
            <w:vMerge/>
            <w:tcBorders>
              <w:top w:val="nil"/>
              <w:left w:val="nil"/>
              <w:bottom w:val="nil"/>
              <w:right w:val="nil"/>
            </w:tcBorders>
          </w:tcPr>
          <w:p w14:paraId="42ECC9DC" w14:textId="77777777" w:rsidR="00AA0A27" w:rsidRDefault="00AA0A27">
            <w:pPr>
              <w:pStyle w:val="ConsPlusNormal"/>
            </w:pPr>
          </w:p>
        </w:tc>
        <w:tc>
          <w:tcPr>
            <w:tcW w:w="3210" w:type="dxa"/>
            <w:vMerge/>
            <w:tcBorders>
              <w:top w:val="single" w:sz="4" w:space="0" w:color="auto"/>
              <w:left w:val="nil"/>
              <w:bottom w:val="nil"/>
              <w:right w:val="nil"/>
            </w:tcBorders>
          </w:tcPr>
          <w:p w14:paraId="1108CBC0" w14:textId="77777777" w:rsidR="00AA0A27" w:rsidRDefault="00AA0A27">
            <w:pPr>
              <w:pStyle w:val="ConsPlusNormal"/>
            </w:pPr>
          </w:p>
        </w:tc>
        <w:tc>
          <w:tcPr>
            <w:tcW w:w="2160" w:type="dxa"/>
            <w:tcBorders>
              <w:top w:val="nil"/>
              <w:left w:val="nil"/>
              <w:bottom w:val="nil"/>
              <w:right w:val="nil"/>
            </w:tcBorders>
          </w:tcPr>
          <w:p w14:paraId="197D3B86" w14:textId="77777777" w:rsidR="00AA0A27" w:rsidRDefault="00AA0A27">
            <w:pPr>
              <w:pStyle w:val="ConsPlusNormal"/>
            </w:pPr>
          </w:p>
        </w:tc>
      </w:tr>
      <w:tr w:rsidR="00AA0A27" w14:paraId="7FBBFCE8" w14:textId="77777777">
        <w:tblPrEx>
          <w:tblBorders>
            <w:insideH w:val="none" w:sz="0" w:space="0" w:color="auto"/>
            <w:insideV w:val="none" w:sz="0" w:space="0" w:color="auto"/>
          </w:tblBorders>
        </w:tblPrEx>
        <w:tc>
          <w:tcPr>
            <w:tcW w:w="3135" w:type="dxa"/>
            <w:tcBorders>
              <w:top w:val="nil"/>
              <w:left w:val="nil"/>
              <w:bottom w:val="nil"/>
              <w:right w:val="nil"/>
            </w:tcBorders>
          </w:tcPr>
          <w:p w14:paraId="5508B79A" w14:textId="77777777" w:rsidR="00AA0A27" w:rsidRDefault="00AA0A27">
            <w:pPr>
              <w:pStyle w:val="ConsPlusNormal"/>
              <w:ind w:left="450"/>
            </w:pPr>
            <w:r>
              <w:t>договора купли-продажи - для складов хранения, приобретаемых по договору купли-продажи</w:t>
            </w:r>
          </w:p>
        </w:tc>
        <w:tc>
          <w:tcPr>
            <w:tcW w:w="2775" w:type="dxa"/>
            <w:vMerge/>
            <w:tcBorders>
              <w:top w:val="nil"/>
              <w:left w:val="nil"/>
              <w:bottom w:val="nil"/>
              <w:right w:val="nil"/>
            </w:tcBorders>
          </w:tcPr>
          <w:p w14:paraId="4A786DBB" w14:textId="77777777" w:rsidR="00AA0A27" w:rsidRDefault="00AA0A27">
            <w:pPr>
              <w:pStyle w:val="ConsPlusNormal"/>
            </w:pPr>
          </w:p>
        </w:tc>
        <w:tc>
          <w:tcPr>
            <w:tcW w:w="3210" w:type="dxa"/>
            <w:vMerge/>
            <w:tcBorders>
              <w:top w:val="single" w:sz="4" w:space="0" w:color="auto"/>
              <w:left w:val="nil"/>
              <w:bottom w:val="nil"/>
              <w:right w:val="nil"/>
            </w:tcBorders>
          </w:tcPr>
          <w:p w14:paraId="09167029" w14:textId="77777777" w:rsidR="00AA0A27" w:rsidRDefault="00AA0A27">
            <w:pPr>
              <w:pStyle w:val="ConsPlusNormal"/>
            </w:pPr>
          </w:p>
        </w:tc>
        <w:tc>
          <w:tcPr>
            <w:tcW w:w="2160" w:type="dxa"/>
            <w:tcBorders>
              <w:top w:val="nil"/>
              <w:left w:val="nil"/>
              <w:bottom w:val="nil"/>
              <w:right w:val="nil"/>
            </w:tcBorders>
          </w:tcPr>
          <w:p w14:paraId="3CD98479" w14:textId="77777777" w:rsidR="00AA0A27" w:rsidRDefault="00AA0A27">
            <w:pPr>
              <w:pStyle w:val="ConsPlusNormal"/>
            </w:pPr>
          </w:p>
        </w:tc>
      </w:tr>
      <w:tr w:rsidR="00AA0A27" w14:paraId="6C4ED1B1" w14:textId="77777777">
        <w:tblPrEx>
          <w:tblBorders>
            <w:insideH w:val="none" w:sz="0" w:space="0" w:color="auto"/>
            <w:insideV w:val="none" w:sz="0" w:space="0" w:color="auto"/>
          </w:tblBorders>
        </w:tblPrEx>
        <w:tc>
          <w:tcPr>
            <w:tcW w:w="3135" w:type="dxa"/>
            <w:tcBorders>
              <w:top w:val="nil"/>
              <w:left w:val="nil"/>
              <w:bottom w:val="nil"/>
              <w:right w:val="nil"/>
            </w:tcBorders>
          </w:tcPr>
          <w:p w14:paraId="69E24026" w14:textId="77777777" w:rsidR="00AA0A27" w:rsidRDefault="00AA0A27">
            <w:pPr>
              <w:pStyle w:val="ConsPlusNormal"/>
            </w:pPr>
            <w:r>
              <w:t>Для оптовой торговли импортными нефтепродуктами (как услуги, составляющей лицензируемый вид деятельности) - копия документа, подтверждающего наличие склада хранения нефтепродуктов (в зависимости от основания):</w:t>
            </w:r>
          </w:p>
        </w:tc>
        <w:tc>
          <w:tcPr>
            <w:tcW w:w="2775" w:type="dxa"/>
            <w:vMerge w:val="restart"/>
            <w:tcBorders>
              <w:top w:val="nil"/>
              <w:left w:val="nil"/>
              <w:bottom w:val="nil"/>
              <w:right w:val="nil"/>
            </w:tcBorders>
          </w:tcPr>
          <w:p w14:paraId="27C3D2FD" w14:textId="77777777" w:rsidR="00AA0A27" w:rsidRDefault="00AA0A27">
            <w:pPr>
              <w:pStyle w:val="ConsPlusNormal"/>
              <w:jc w:val="center"/>
            </w:pPr>
            <w:r>
              <w:t>"</w:t>
            </w:r>
          </w:p>
        </w:tc>
        <w:tc>
          <w:tcPr>
            <w:tcW w:w="3210" w:type="dxa"/>
            <w:tcBorders>
              <w:top w:val="nil"/>
              <w:left w:val="nil"/>
              <w:bottom w:val="nil"/>
              <w:right w:val="nil"/>
            </w:tcBorders>
          </w:tcPr>
          <w:p w14:paraId="1E81FDF1" w14:textId="77777777" w:rsidR="00AA0A27" w:rsidRDefault="00AA0A27">
            <w:pPr>
              <w:pStyle w:val="ConsPlusNormal"/>
            </w:pPr>
          </w:p>
        </w:tc>
        <w:tc>
          <w:tcPr>
            <w:tcW w:w="2160" w:type="dxa"/>
            <w:tcBorders>
              <w:top w:val="nil"/>
              <w:left w:val="nil"/>
              <w:bottom w:val="nil"/>
              <w:right w:val="nil"/>
            </w:tcBorders>
          </w:tcPr>
          <w:p w14:paraId="7BF7CBB5" w14:textId="77777777" w:rsidR="00AA0A27" w:rsidRDefault="00AA0A27">
            <w:pPr>
              <w:pStyle w:val="ConsPlusNormal"/>
              <w:jc w:val="center"/>
            </w:pPr>
            <w:r>
              <w:t>"</w:t>
            </w:r>
          </w:p>
        </w:tc>
      </w:tr>
      <w:tr w:rsidR="00AA0A27" w14:paraId="4F81C610" w14:textId="77777777">
        <w:tblPrEx>
          <w:tblBorders>
            <w:insideH w:val="none" w:sz="0" w:space="0" w:color="auto"/>
            <w:insideV w:val="none" w:sz="0" w:space="0" w:color="auto"/>
          </w:tblBorders>
        </w:tblPrEx>
        <w:tc>
          <w:tcPr>
            <w:tcW w:w="3135" w:type="dxa"/>
            <w:tcBorders>
              <w:top w:val="nil"/>
              <w:left w:val="nil"/>
              <w:bottom w:val="nil"/>
              <w:right w:val="nil"/>
            </w:tcBorders>
          </w:tcPr>
          <w:p w14:paraId="26CF65B8" w14:textId="77777777" w:rsidR="00AA0A27" w:rsidRDefault="00AA0A27">
            <w:pPr>
              <w:pStyle w:val="ConsPlusNormal"/>
              <w:ind w:left="450"/>
            </w:pPr>
            <w:r>
              <w:t>договора аренды</w:t>
            </w:r>
          </w:p>
        </w:tc>
        <w:tc>
          <w:tcPr>
            <w:tcW w:w="2775" w:type="dxa"/>
            <w:vMerge/>
            <w:tcBorders>
              <w:top w:val="nil"/>
              <w:left w:val="nil"/>
              <w:bottom w:val="nil"/>
              <w:right w:val="nil"/>
            </w:tcBorders>
          </w:tcPr>
          <w:p w14:paraId="7D7E0567" w14:textId="77777777" w:rsidR="00AA0A27" w:rsidRDefault="00AA0A27">
            <w:pPr>
              <w:pStyle w:val="ConsPlusNormal"/>
            </w:pPr>
          </w:p>
        </w:tc>
        <w:tc>
          <w:tcPr>
            <w:tcW w:w="3210" w:type="dxa"/>
            <w:tcBorders>
              <w:top w:val="nil"/>
              <w:left w:val="nil"/>
              <w:bottom w:val="nil"/>
              <w:right w:val="nil"/>
            </w:tcBorders>
          </w:tcPr>
          <w:p w14:paraId="66A23E25" w14:textId="77777777" w:rsidR="00AA0A27" w:rsidRDefault="00AA0A27">
            <w:pPr>
              <w:pStyle w:val="ConsPlusNormal"/>
            </w:pPr>
          </w:p>
        </w:tc>
        <w:tc>
          <w:tcPr>
            <w:tcW w:w="2160" w:type="dxa"/>
            <w:tcBorders>
              <w:top w:val="nil"/>
              <w:left w:val="nil"/>
              <w:bottom w:val="nil"/>
              <w:right w:val="nil"/>
            </w:tcBorders>
          </w:tcPr>
          <w:p w14:paraId="793709D9" w14:textId="77777777" w:rsidR="00AA0A27" w:rsidRDefault="00AA0A27">
            <w:pPr>
              <w:pStyle w:val="ConsPlusNormal"/>
            </w:pPr>
          </w:p>
        </w:tc>
      </w:tr>
      <w:tr w:rsidR="00AA0A27" w14:paraId="74167008" w14:textId="77777777">
        <w:tblPrEx>
          <w:tblBorders>
            <w:insideH w:val="none" w:sz="0" w:space="0" w:color="auto"/>
            <w:insideV w:val="none" w:sz="0" w:space="0" w:color="auto"/>
          </w:tblBorders>
        </w:tblPrEx>
        <w:tc>
          <w:tcPr>
            <w:tcW w:w="3135" w:type="dxa"/>
            <w:tcBorders>
              <w:top w:val="nil"/>
              <w:left w:val="nil"/>
              <w:bottom w:val="nil"/>
              <w:right w:val="nil"/>
            </w:tcBorders>
          </w:tcPr>
          <w:p w14:paraId="409833F2" w14:textId="77777777" w:rsidR="00AA0A27" w:rsidRDefault="00AA0A27">
            <w:pPr>
              <w:pStyle w:val="ConsPlusNormal"/>
              <w:ind w:left="450"/>
            </w:pPr>
            <w:r>
              <w:lastRenderedPageBreak/>
              <w:t>акта ввода в эксплуатацию - для складов хранения, вводимых в эксплуатацию</w:t>
            </w:r>
          </w:p>
        </w:tc>
        <w:tc>
          <w:tcPr>
            <w:tcW w:w="2775" w:type="dxa"/>
            <w:vMerge/>
            <w:tcBorders>
              <w:top w:val="nil"/>
              <w:left w:val="nil"/>
              <w:bottom w:val="nil"/>
              <w:right w:val="nil"/>
            </w:tcBorders>
          </w:tcPr>
          <w:p w14:paraId="2A0DA67A" w14:textId="77777777" w:rsidR="00AA0A27" w:rsidRDefault="00AA0A27">
            <w:pPr>
              <w:pStyle w:val="ConsPlusNormal"/>
            </w:pPr>
          </w:p>
        </w:tc>
        <w:tc>
          <w:tcPr>
            <w:tcW w:w="3210" w:type="dxa"/>
            <w:tcBorders>
              <w:top w:val="nil"/>
              <w:left w:val="nil"/>
              <w:bottom w:val="nil"/>
              <w:right w:val="nil"/>
            </w:tcBorders>
          </w:tcPr>
          <w:p w14:paraId="68B86ECF" w14:textId="77777777" w:rsidR="00AA0A27" w:rsidRDefault="00AA0A27">
            <w:pPr>
              <w:pStyle w:val="ConsPlusNormal"/>
            </w:pPr>
          </w:p>
        </w:tc>
        <w:tc>
          <w:tcPr>
            <w:tcW w:w="2160" w:type="dxa"/>
            <w:tcBorders>
              <w:top w:val="nil"/>
              <w:left w:val="nil"/>
              <w:bottom w:val="nil"/>
              <w:right w:val="nil"/>
            </w:tcBorders>
          </w:tcPr>
          <w:p w14:paraId="067FE8E6" w14:textId="77777777" w:rsidR="00AA0A27" w:rsidRDefault="00AA0A27">
            <w:pPr>
              <w:pStyle w:val="ConsPlusNormal"/>
            </w:pPr>
          </w:p>
        </w:tc>
      </w:tr>
      <w:tr w:rsidR="00AA0A27" w14:paraId="40AC7F8F" w14:textId="77777777">
        <w:tblPrEx>
          <w:tblBorders>
            <w:insideH w:val="none" w:sz="0" w:space="0" w:color="auto"/>
            <w:insideV w:val="none" w:sz="0" w:space="0" w:color="auto"/>
          </w:tblBorders>
        </w:tblPrEx>
        <w:tc>
          <w:tcPr>
            <w:tcW w:w="3135" w:type="dxa"/>
            <w:tcBorders>
              <w:top w:val="nil"/>
              <w:left w:val="nil"/>
              <w:bottom w:val="nil"/>
              <w:right w:val="nil"/>
            </w:tcBorders>
          </w:tcPr>
          <w:p w14:paraId="1BD4D0C1" w14:textId="77777777" w:rsidR="00AA0A27" w:rsidRDefault="00AA0A27">
            <w:pPr>
              <w:pStyle w:val="ConsPlusNormal"/>
              <w:ind w:left="450"/>
            </w:pPr>
            <w:r>
              <w:t>договора купли-продажи - для складов хранения, приобретаемых по договору купли-продажи</w:t>
            </w:r>
          </w:p>
        </w:tc>
        <w:tc>
          <w:tcPr>
            <w:tcW w:w="2775" w:type="dxa"/>
            <w:vMerge/>
            <w:tcBorders>
              <w:top w:val="nil"/>
              <w:left w:val="nil"/>
              <w:bottom w:val="nil"/>
              <w:right w:val="nil"/>
            </w:tcBorders>
          </w:tcPr>
          <w:p w14:paraId="4E593AAE" w14:textId="77777777" w:rsidR="00AA0A27" w:rsidRDefault="00AA0A27">
            <w:pPr>
              <w:pStyle w:val="ConsPlusNormal"/>
            </w:pPr>
          </w:p>
        </w:tc>
        <w:tc>
          <w:tcPr>
            <w:tcW w:w="3210" w:type="dxa"/>
            <w:tcBorders>
              <w:top w:val="nil"/>
              <w:left w:val="nil"/>
              <w:bottom w:val="nil"/>
              <w:right w:val="nil"/>
            </w:tcBorders>
          </w:tcPr>
          <w:p w14:paraId="502CF263" w14:textId="77777777" w:rsidR="00AA0A27" w:rsidRDefault="00AA0A27">
            <w:pPr>
              <w:pStyle w:val="ConsPlusNormal"/>
            </w:pPr>
          </w:p>
        </w:tc>
        <w:tc>
          <w:tcPr>
            <w:tcW w:w="2160" w:type="dxa"/>
            <w:tcBorders>
              <w:top w:val="nil"/>
              <w:left w:val="nil"/>
              <w:bottom w:val="nil"/>
              <w:right w:val="nil"/>
            </w:tcBorders>
          </w:tcPr>
          <w:p w14:paraId="675B9D40" w14:textId="77777777" w:rsidR="00AA0A27" w:rsidRDefault="00AA0A27">
            <w:pPr>
              <w:pStyle w:val="ConsPlusNormal"/>
            </w:pPr>
          </w:p>
        </w:tc>
      </w:tr>
      <w:tr w:rsidR="00AA0A27" w14:paraId="5E7FD469" w14:textId="77777777">
        <w:tblPrEx>
          <w:tblBorders>
            <w:insideH w:val="none" w:sz="0" w:space="0" w:color="auto"/>
            <w:insideV w:val="none" w:sz="0" w:space="0" w:color="auto"/>
          </w:tblBorders>
        </w:tblPrEx>
        <w:tc>
          <w:tcPr>
            <w:tcW w:w="3135" w:type="dxa"/>
            <w:tcBorders>
              <w:top w:val="nil"/>
              <w:left w:val="nil"/>
              <w:bottom w:val="nil"/>
              <w:right w:val="nil"/>
            </w:tcBorders>
          </w:tcPr>
          <w:p w14:paraId="34A66C96" w14:textId="77777777" w:rsidR="00AA0A27" w:rsidRDefault="00AA0A27">
            <w:pPr>
              <w:pStyle w:val="ConsPlusNormal"/>
            </w:pPr>
            <w:r>
              <w:t>Для розничной торговли нефтепродуктами (как услуги, составляющей лицензируемый вид деятельности) - копия документа, подтверждающего наличие автозаправочной станции (в зависимости от основания):</w:t>
            </w:r>
          </w:p>
        </w:tc>
        <w:tc>
          <w:tcPr>
            <w:tcW w:w="2775" w:type="dxa"/>
            <w:vMerge w:val="restart"/>
            <w:tcBorders>
              <w:top w:val="nil"/>
              <w:left w:val="nil"/>
              <w:bottom w:val="single" w:sz="4" w:space="0" w:color="auto"/>
              <w:right w:val="nil"/>
            </w:tcBorders>
          </w:tcPr>
          <w:p w14:paraId="6FA095F3" w14:textId="77777777" w:rsidR="00AA0A27" w:rsidRDefault="00AA0A27">
            <w:pPr>
              <w:pStyle w:val="ConsPlusNormal"/>
              <w:jc w:val="center"/>
            </w:pPr>
            <w:r>
              <w:t>"</w:t>
            </w:r>
          </w:p>
        </w:tc>
        <w:tc>
          <w:tcPr>
            <w:tcW w:w="3210" w:type="dxa"/>
            <w:tcBorders>
              <w:top w:val="nil"/>
              <w:left w:val="nil"/>
              <w:bottom w:val="nil"/>
              <w:right w:val="nil"/>
            </w:tcBorders>
          </w:tcPr>
          <w:p w14:paraId="7EA574D9" w14:textId="77777777" w:rsidR="00AA0A27" w:rsidRDefault="00AA0A27">
            <w:pPr>
              <w:pStyle w:val="ConsPlusNormal"/>
            </w:pPr>
          </w:p>
        </w:tc>
        <w:tc>
          <w:tcPr>
            <w:tcW w:w="2160" w:type="dxa"/>
            <w:tcBorders>
              <w:top w:val="nil"/>
              <w:left w:val="nil"/>
              <w:bottom w:val="nil"/>
              <w:right w:val="nil"/>
            </w:tcBorders>
          </w:tcPr>
          <w:p w14:paraId="2C80A67D" w14:textId="77777777" w:rsidR="00AA0A27" w:rsidRDefault="00AA0A27">
            <w:pPr>
              <w:pStyle w:val="ConsPlusNormal"/>
              <w:jc w:val="center"/>
            </w:pPr>
            <w:r>
              <w:t>"</w:t>
            </w:r>
          </w:p>
        </w:tc>
      </w:tr>
      <w:tr w:rsidR="00AA0A27" w14:paraId="7B125784" w14:textId="77777777">
        <w:tblPrEx>
          <w:tblBorders>
            <w:insideH w:val="none" w:sz="0" w:space="0" w:color="auto"/>
            <w:insideV w:val="none" w:sz="0" w:space="0" w:color="auto"/>
          </w:tblBorders>
        </w:tblPrEx>
        <w:tc>
          <w:tcPr>
            <w:tcW w:w="3135" w:type="dxa"/>
            <w:tcBorders>
              <w:top w:val="nil"/>
              <w:left w:val="nil"/>
              <w:bottom w:val="nil"/>
              <w:right w:val="nil"/>
            </w:tcBorders>
          </w:tcPr>
          <w:p w14:paraId="6904B987" w14:textId="77777777" w:rsidR="00AA0A27" w:rsidRDefault="00AA0A27">
            <w:pPr>
              <w:pStyle w:val="ConsPlusNormal"/>
              <w:ind w:left="450"/>
            </w:pPr>
            <w:r>
              <w:t>договора аренды</w:t>
            </w:r>
          </w:p>
        </w:tc>
        <w:tc>
          <w:tcPr>
            <w:tcW w:w="2775" w:type="dxa"/>
            <w:vMerge/>
            <w:tcBorders>
              <w:top w:val="nil"/>
              <w:left w:val="nil"/>
              <w:bottom w:val="single" w:sz="4" w:space="0" w:color="auto"/>
              <w:right w:val="nil"/>
            </w:tcBorders>
          </w:tcPr>
          <w:p w14:paraId="754E53C5" w14:textId="77777777" w:rsidR="00AA0A27" w:rsidRDefault="00AA0A27">
            <w:pPr>
              <w:pStyle w:val="ConsPlusNormal"/>
            </w:pPr>
          </w:p>
        </w:tc>
        <w:tc>
          <w:tcPr>
            <w:tcW w:w="3210" w:type="dxa"/>
            <w:tcBorders>
              <w:top w:val="nil"/>
              <w:left w:val="nil"/>
              <w:bottom w:val="nil"/>
              <w:right w:val="nil"/>
            </w:tcBorders>
          </w:tcPr>
          <w:p w14:paraId="58F0A3B4" w14:textId="77777777" w:rsidR="00AA0A27" w:rsidRDefault="00AA0A27">
            <w:pPr>
              <w:pStyle w:val="ConsPlusNormal"/>
            </w:pPr>
          </w:p>
        </w:tc>
        <w:tc>
          <w:tcPr>
            <w:tcW w:w="2160" w:type="dxa"/>
            <w:tcBorders>
              <w:top w:val="nil"/>
              <w:left w:val="nil"/>
              <w:bottom w:val="nil"/>
              <w:right w:val="nil"/>
            </w:tcBorders>
          </w:tcPr>
          <w:p w14:paraId="22C5030A" w14:textId="77777777" w:rsidR="00AA0A27" w:rsidRDefault="00AA0A27">
            <w:pPr>
              <w:pStyle w:val="ConsPlusNormal"/>
            </w:pPr>
          </w:p>
        </w:tc>
      </w:tr>
      <w:tr w:rsidR="00AA0A27" w14:paraId="598C3962" w14:textId="77777777">
        <w:tblPrEx>
          <w:tblBorders>
            <w:insideH w:val="none" w:sz="0" w:space="0" w:color="auto"/>
            <w:insideV w:val="none" w:sz="0" w:space="0" w:color="auto"/>
          </w:tblBorders>
        </w:tblPrEx>
        <w:tc>
          <w:tcPr>
            <w:tcW w:w="3135" w:type="dxa"/>
            <w:tcBorders>
              <w:top w:val="nil"/>
              <w:left w:val="nil"/>
              <w:bottom w:val="nil"/>
              <w:right w:val="nil"/>
            </w:tcBorders>
          </w:tcPr>
          <w:p w14:paraId="09B46EB3" w14:textId="77777777" w:rsidR="00AA0A27" w:rsidRDefault="00AA0A27">
            <w:pPr>
              <w:pStyle w:val="ConsPlusNormal"/>
              <w:ind w:left="450"/>
            </w:pPr>
            <w:r>
              <w:t>акта ввода в эксплуатацию - для автозаправочных станций, вводимых в эксплуатацию</w:t>
            </w:r>
          </w:p>
        </w:tc>
        <w:tc>
          <w:tcPr>
            <w:tcW w:w="2775" w:type="dxa"/>
            <w:vMerge/>
            <w:tcBorders>
              <w:top w:val="nil"/>
              <w:left w:val="nil"/>
              <w:bottom w:val="single" w:sz="4" w:space="0" w:color="auto"/>
              <w:right w:val="nil"/>
            </w:tcBorders>
          </w:tcPr>
          <w:p w14:paraId="6A07735C" w14:textId="77777777" w:rsidR="00AA0A27" w:rsidRDefault="00AA0A27">
            <w:pPr>
              <w:pStyle w:val="ConsPlusNormal"/>
            </w:pPr>
          </w:p>
        </w:tc>
        <w:tc>
          <w:tcPr>
            <w:tcW w:w="3210" w:type="dxa"/>
            <w:tcBorders>
              <w:top w:val="nil"/>
              <w:left w:val="nil"/>
              <w:bottom w:val="nil"/>
              <w:right w:val="nil"/>
            </w:tcBorders>
          </w:tcPr>
          <w:p w14:paraId="3AE18250" w14:textId="77777777" w:rsidR="00AA0A27" w:rsidRDefault="00AA0A27">
            <w:pPr>
              <w:pStyle w:val="ConsPlusNormal"/>
            </w:pPr>
          </w:p>
        </w:tc>
        <w:tc>
          <w:tcPr>
            <w:tcW w:w="2160" w:type="dxa"/>
            <w:tcBorders>
              <w:top w:val="nil"/>
              <w:left w:val="nil"/>
              <w:bottom w:val="nil"/>
              <w:right w:val="nil"/>
            </w:tcBorders>
          </w:tcPr>
          <w:p w14:paraId="7851147F" w14:textId="77777777" w:rsidR="00AA0A27" w:rsidRDefault="00AA0A27">
            <w:pPr>
              <w:pStyle w:val="ConsPlusNormal"/>
            </w:pPr>
          </w:p>
        </w:tc>
      </w:tr>
      <w:tr w:rsidR="00AA0A27" w14:paraId="232EE8BD" w14:textId="77777777">
        <w:tblPrEx>
          <w:tblBorders>
            <w:insideH w:val="none" w:sz="0" w:space="0" w:color="auto"/>
            <w:insideV w:val="none" w:sz="0" w:space="0" w:color="auto"/>
          </w:tblBorders>
        </w:tblPrEx>
        <w:tc>
          <w:tcPr>
            <w:tcW w:w="3135" w:type="dxa"/>
            <w:tcBorders>
              <w:top w:val="nil"/>
              <w:left w:val="nil"/>
              <w:bottom w:val="single" w:sz="4" w:space="0" w:color="auto"/>
              <w:right w:val="nil"/>
            </w:tcBorders>
          </w:tcPr>
          <w:p w14:paraId="73823825" w14:textId="77777777" w:rsidR="00AA0A27" w:rsidRDefault="00AA0A27">
            <w:pPr>
              <w:pStyle w:val="ConsPlusNormal"/>
              <w:ind w:left="450"/>
            </w:pPr>
            <w:r>
              <w:t>договора купли-продажи - для автозаправочных станций, приобретаемых по договору купли-продажи</w:t>
            </w:r>
          </w:p>
        </w:tc>
        <w:tc>
          <w:tcPr>
            <w:tcW w:w="2775" w:type="dxa"/>
            <w:vMerge/>
            <w:tcBorders>
              <w:top w:val="nil"/>
              <w:left w:val="nil"/>
              <w:bottom w:val="single" w:sz="4" w:space="0" w:color="auto"/>
              <w:right w:val="nil"/>
            </w:tcBorders>
          </w:tcPr>
          <w:p w14:paraId="65B0D196" w14:textId="77777777" w:rsidR="00AA0A27" w:rsidRDefault="00AA0A27">
            <w:pPr>
              <w:pStyle w:val="ConsPlusNormal"/>
            </w:pPr>
          </w:p>
        </w:tc>
        <w:tc>
          <w:tcPr>
            <w:tcW w:w="3210" w:type="dxa"/>
            <w:tcBorders>
              <w:top w:val="nil"/>
              <w:left w:val="nil"/>
              <w:bottom w:val="single" w:sz="4" w:space="0" w:color="auto"/>
              <w:right w:val="nil"/>
            </w:tcBorders>
          </w:tcPr>
          <w:p w14:paraId="4B6541EE" w14:textId="77777777" w:rsidR="00AA0A27" w:rsidRDefault="00AA0A27">
            <w:pPr>
              <w:pStyle w:val="ConsPlusNormal"/>
            </w:pPr>
          </w:p>
        </w:tc>
        <w:tc>
          <w:tcPr>
            <w:tcW w:w="2160" w:type="dxa"/>
            <w:tcBorders>
              <w:top w:val="nil"/>
              <w:left w:val="nil"/>
              <w:bottom w:val="single" w:sz="4" w:space="0" w:color="auto"/>
              <w:right w:val="nil"/>
            </w:tcBorders>
          </w:tcPr>
          <w:p w14:paraId="069F2A85" w14:textId="77777777" w:rsidR="00AA0A27" w:rsidRDefault="00AA0A27">
            <w:pPr>
              <w:pStyle w:val="ConsPlusNormal"/>
            </w:pPr>
          </w:p>
        </w:tc>
      </w:tr>
    </w:tbl>
    <w:p w14:paraId="59A36BE2" w14:textId="77777777" w:rsidR="00AA0A27" w:rsidRDefault="00AA0A27">
      <w:pPr>
        <w:pStyle w:val="ConsPlusNormal"/>
        <w:sectPr w:rsidR="00AA0A27">
          <w:pgSz w:w="16838" w:h="11905" w:orient="landscape"/>
          <w:pgMar w:top="1701" w:right="1134" w:bottom="850" w:left="1134" w:header="0" w:footer="0" w:gutter="0"/>
          <w:cols w:space="720"/>
          <w:titlePg/>
        </w:sectPr>
      </w:pPr>
    </w:p>
    <w:p w14:paraId="6D6E930B" w14:textId="77777777" w:rsidR="00AA0A27" w:rsidRDefault="00AA0A27">
      <w:pPr>
        <w:pStyle w:val="ConsPlusNormal"/>
        <w:ind w:firstLine="540"/>
        <w:jc w:val="both"/>
      </w:pPr>
    </w:p>
    <w:p w14:paraId="460BF3F3" w14:textId="77777777" w:rsidR="00AA0A27" w:rsidRDefault="00AA0A27">
      <w:pPr>
        <w:pStyle w:val="ConsPlusNormal"/>
        <w:ind w:firstLine="540"/>
        <w:jc w:val="both"/>
      </w:pPr>
      <w:r>
        <w:t>--------------------------------</w:t>
      </w:r>
    </w:p>
    <w:p w14:paraId="539A7AEE" w14:textId="77777777" w:rsidR="00AA0A27" w:rsidRDefault="00AA0A27">
      <w:pPr>
        <w:pStyle w:val="ConsPlusNormal"/>
        <w:spacing w:before="220"/>
        <w:ind w:firstLine="540"/>
        <w:jc w:val="both"/>
      </w:pPr>
      <w:bookmarkStart w:id="5" w:name="P288"/>
      <w:bookmarkEnd w:id="5"/>
      <w:r>
        <w:t>&lt;*&gt;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686AEB81" w14:textId="77777777" w:rsidR="00AA0A27" w:rsidRDefault="00AA0A27">
      <w:pPr>
        <w:pStyle w:val="ConsPlusNormal"/>
        <w:ind w:firstLine="540"/>
        <w:jc w:val="both"/>
      </w:pPr>
    </w:p>
    <w:p w14:paraId="68D9950B" w14:textId="77777777" w:rsidR="00AA0A27" w:rsidRDefault="00AA0A27">
      <w:pPr>
        <w:pStyle w:val="ConsPlusNormal"/>
        <w:ind w:firstLine="540"/>
        <w:jc w:val="both"/>
      </w:pPr>
      <w:r>
        <w:t xml:space="preserve">При подаче заявления лично в ходе приема в письменной форме уполномоченный орган вправе потребовать от заинтересованного лица документы, предусмотренные в </w:t>
      </w:r>
      <w:hyperlink r:id="rId69">
        <w:r>
          <w:rPr>
            <w:color w:val="0000FF"/>
          </w:rPr>
          <w:t>абзацах втором</w:t>
        </w:r>
      </w:hyperlink>
      <w:r>
        <w:t xml:space="preserve"> - </w:t>
      </w:r>
      <w:hyperlink r:id="rId70">
        <w:r>
          <w:rPr>
            <w:color w:val="0000FF"/>
          </w:rPr>
          <w:t>седьмом части первой пункта 2 статьи 15</w:t>
        </w:r>
      </w:hyperlink>
      <w:r>
        <w:t xml:space="preserve"> Закона Республики Беларусь "Об основах административных процедур". Состав документов, подтверждающих полномочия заинтересованного лица (его уполномоченного представителя), определен в </w:t>
      </w:r>
      <w:hyperlink r:id="rId71">
        <w:r>
          <w:rPr>
            <w:color w:val="0000FF"/>
          </w:rPr>
          <w:t>пункте 10</w:t>
        </w:r>
      </w:hyperlink>
      <w:r>
        <w:t xml:space="preserve">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7E37B763" w14:textId="77777777" w:rsidR="00AA0A27" w:rsidRDefault="00AA0A27">
      <w:pPr>
        <w:pStyle w:val="ConsPlusNormal"/>
        <w:spacing w:before="220"/>
        <w:ind w:firstLine="540"/>
        <w:jc w:val="both"/>
      </w:pPr>
      <w:r>
        <w:t>2.2. запрашиваемые (получаемые) уполномоченным органом самостоятельно:</w:t>
      </w:r>
    </w:p>
    <w:p w14:paraId="3A833C7D"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4620"/>
      </w:tblGrid>
      <w:tr w:rsidR="00AA0A27" w14:paraId="5C985B5E" w14:textId="77777777">
        <w:tc>
          <w:tcPr>
            <w:tcW w:w="4500" w:type="dxa"/>
            <w:tcBorders>
              <w:top w:val="single" w:sz="4" w:space="0" w:color="auto"/>
              <w:left w:val="nil"/>
              <w:bottom w:val="single" w:sz="4" w:space="0" w:color="auto"/>
            </w:tcBorders>
            <w:vAlign w:val="center"/>
          </w:tcPr>
          <w:p w14:paraId="57B45410" w14:textId="77777777" w:rsidR="00AA0A27" w:rsidRDefault="00AA0A27">
            <w:pPr>
              <w:pStyle w:val="ConsPlusNormal"/>
              <w:jc w:val="center"/>
            </w:pPr>
            <w:r>
              <w:t>Наименование документа и (или) сведений</w:t>
            </w:r>
          </w:p>
        </w:tc>
        <w:tc>
          <w:tcPr>
            <w:tcW w:w="4620" w:type="dxa"/>
            <w:tcBorders>
              <w:top w:val="single" w:sz="4" w:space="0" w:color="auto"/>
              <w:bottom w:val="single" w:sz="4" w:space="0" w:color="auto"/>
              <w:right w:val="nil"/>
            </w:tcBorders>
            <w:vAlign w:val="center"/>
          </w:tcPr>
          <w:p w14:paraId="3C09BCAF" w14:textId="77777777" w:rsidR="00AA0A27" w:rsidRDefault="00AA0A27">
            <w:pPr>
              <w:pStyle w:val="ConsPlusNormal"/>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AA0A27" w14:paraId="19F6FDB9" w14:textId="77777777">
        <w:tblPrEx>
          <w:tblBorders>
            <w:insideH w:val="none" w:sz="0" w:space="0" w:color="auto"/>
            <w:insideV w:val="none" w:sz="0" w:space="0" w:color="auto"/>
          </w:tblBorders>
        </w:tblPrEx>
        <w:tc>
          <w:tcPr>
            <w:tcW w:w="4500" w:type="dxa"/>
            <w:tcBorders>
              <w:top w:val="single" w:sz="4" w:space="0" w:color="auto"/>
              <w:left w:val="nil"/>
              <w:bottom w:val="nil"/>
              <w:right w:val="nil"/>
            </w:tcBorders>
          </w:tcPr>
          <w:p w14:paraId="5BF5FE29" w14:textId="77777777" w:rsidR="00AA0A27" w:rsidRDefault="00AA0A27">
            <w:pPr>
              <w:pStyle w:val="ConsPlusNormal"/>
            </w:pPr>
            <w:r>
              <w:t>Сведения о субъекте хозяйствования (заинтересованном лице)</w:t>
            </w:r>
          </w:p>
        </w:tc>
        <w:tc>
          <w:tcPr>
            <w:tcW w:w="4620" w:type="dxa"/>
            <w:tcBorders>
              <w:top w:val="single" w:sz="4" w:space="0" w:color="auto"/>
              <w:left w:val="nil"/>
              <w:bottom w:val="nil"/>
              <w:right w:val="nil"/>
            </w:tcBorders>
          </w:tcPr>
          <w:p w14:paraId="07246302" w14:textId="77777777" w:rsidR="00AA0A27" w:rsidRDefault="00AA0A27">
            <w:pPr>
              <w:pStyle w:val="ConsPlusNormal"/>
            </w:pPr>
            <w:r>
              <w:t>Единый государственный регистр юридических лиц и индивидуальных предпринимателей</w:t>
            </w:r>
          </w:p>
        </w:tc>
      </w:tr>
      <w:tr w:rsidR="00AA0A27" w14:paraId="17EBF142" w14:textId="77777777">
        <w:tblPrEx>
          <w:tblBorders>
            <w:insideH w:val="none" w:sz="0" w:space="0" w:color="auto"/>
            <w:insideV w:val="none" w:sz="0" w:space="0" w:color="auto"/>
          </w:tblBorders>
        </w:tblPrEx>
        <w:tc>
          <w:tcPr>
            <w:tcW w:w="4500" w:type="dxa"/>
            <w:tcBorders>
              <w:top w:val="nil"/>
              <w:left w:val="nil"/>
              <w:bottom w:val="nil"/>
              <w:right w:val="nil"/>
            </w:tcBorders>
          </w:tcPr>
          <w:p w14:paraId="33706C50" w14:textId="77777777" w:rsidR="00AA0A27" w:rsidRDefault="00AA0A27">
            <w:pPr>
              <w:pStyle w:val="ConsPlusNormal"/>
            </w:pPr>
            <w:r>
              <w:t>Сведения об осуществлении оптовой и (или) розничной торговли нефтепродуктами</w:t>
            </w:r>
          </w:p>
        </w:tc>
        <w:tc>
          <w:tcPr>
            <w:tcW w:w="4620" w:type="dxa"/>
            <w:tcBorders>
              <w:top w:val="nil"/>
              <w:left w:val="nil"/>
              <w:bottom w:val="nil"/>
              <w:right w:val="nil"/>
            </w:tcBorders>
          </w:tcPr>
          <w:p w14:paraId="7AF80530" w14:textId="77777777" w:rsidR="00AA0A27" w:rsidRDefault="00AA0A27">
            <w:pPr>
              <w:pStyle w:val="ConsPlusNormal"/>
            </w:pPr>
            <w:r>
              <w:t>Единый реестр лицензий</w:t>
            </w:r>
          </w:p>
        </w:tc>
      </w:tr>
      <w:tr w:rsidR="00AA0A27" w14:paraId="7E2323A6" w14:textId="77777777">
        <w:tblPrEx>
          <w:tblBorders>
            <w:insideH w:val="none" w:sz="0" w:space="0" w:color="auto"/>
            <w:insideV w:val="none" w:sz="0" w:space="0" w:color="auto"/>
          </w:tblBorders>
        </w:tblPrEx>
        <w:tc>
          <w:tcPr>
            <w:tcW w:w="4500" w:type="dxa"/>
            <w:tcBorders>
              <w:top w:val="nil"/>
              <w:left w:val="nil"/>
              <w:bottom w:val="nil"/>
              <w:right w:val="nil"/>
            </w:tcBorders>
          </w:tcPr>
          <w:p w14:paraId="51933D54" w14:textId="77777777" w:rsidR="00AA0A27" w:rsidRDefault="00AA0A27">
            <w:pPr>
              <w:pStyle w:val="ConsPlusNormal"/>
            </w:pPr>
            <w:r>
              <w:t>Сведения об объекте недвижимого имущества, его правообладателях и актуальных правах, ограничениях (обременениях), зарегистрированном в едином государственном регистре недвижимого имущества, прав на него и сделок с ним</w:t>
            </w:r>
          </w:p>
        </w:tc>
        <w:tc>
          <w:tcPr>
            <w:tcW w:w="4620" w:type="dxa"/>
            <w:tcBorders>
              <w:top w:val="nil"/>
              <w:left w:val="nil"/>
              <w:bottom w:val="nil"/>
              <w:right w:val="nil"/>
            </w:tcBorders>
          </w:tcPr>
          <w:p w14:paraId="18A49CE1" w14:textId="77777777" w:rsidR="00AA0A27" w:rsidRDefault="00AA0A27">
            <w:pPr>
              <w:pStyle w:val="ConsPlusNormal"/>
            </w:pPr>
            <w:r>
              <w:t>единый государственный регистр недвижимого имущества, прав на него и сделок с ним</w:t>
            </w:r>
          </w:p>
        </w:tc>
      </w:tr>
      <w:tr w:rsidR="00AA0A27" w14:paraId="10D0A956" w14:textId="77777777">
        <w:tblPrEx>
          <w:tblBorders>
            <w:insideH w:val="none" w:sz="0" w:space="0" w:color="auto"/>
            <w:insideV w:val="none" w:sz="0" w:space="0" w:color="auto"/>
          </w:tblBorders>
        </w:tblPrEx>
        <w:tc>
          <w:tcPr>
            <w:tcW w:w="4500" w:type="dxa"/>
            <w:tcBorders>
              <w:top w:val="nil"/>
              <w:left w:val="nil"/>
              <w:bottom w:val="single" w:sz="4" w:space="0" w:color="auto"/>
              <w:right w:val="nil"/>
            </w:tcBorders>
          </w:tcPr>
          <w:p w14:paraId="251B9530" w14:textId="77777777" w:rsidR="00AA0A27" w:rsidRDefault="00AA0A27">
            <w:pPr>
              <w:pStyle w:val="ConsPlusNormal"/>
            </w:pPr>
            <w:r>
              <w:t xml:space="preserve">Заключение экспертизы соответствия возможностей соискателя лицензии </w:t>
            </w:r>
            <w:proofErr w:type="spellStart"/>
            <w:r>
              <w:t>долицензионным</w:t>
            </w:r>
            <w:proofErr w:type="spellEnd"/>
            <w:r>
              <w:t xml:space="preserve"> требованиям</w:t>
            </w:r>
          </w:p>
        </w:tc>
        <w:tc>
          <w:tcPr>
            <w:tcW w:w="4620" w:type="dxa"/>
            <w:tcBorders>
              <w:top w:val="nil"/>
              <w:left w:val="nil"/>
              <w:bottom w:val="single" w:sz="4" w:space="0" w:color="auto"/>
              <w:right w:val="nil"/>
            </w:tcBorders>
          </w:tcPr>
          <w:p w14:paraId="2E370BE9" w14:textId="77777777" w:rsidR="00AA0A27" w:rsidRDefault="00AA0A27">
            <w:pPr>
              <w:pStyle w:val="ConsPlusNormal"/>
            </w:pPr>
            <w:r>
              <w:t>организация нефтепродуктообеспечения, имущество, акции (доля в уставном фонде) которой находятся в собственности Республики Беларусь, проводившая экспертизу</w:t>
            </w:r>
          </w:p>
        </w:tc>
      </w:tr>
    </w:tbl>
    <w:p w14:paraId="2FFD0ADB" w14:textId="77777777" w:rsidR="00AA0A27" w:rsidRDefault="00AA0A27">
      <w:pPr>
        <w:pStyle w:val="ConsPlusNormal"/>
        <w:ind w:firstLine="540"/>
        <w:jc w:val="both"/>
      </w:pPr>
    </w:p>
    <w:p w14:paraId="19963965" w14:textId="77777777" w:rsidR="00AA0A27" w:rsidRDefault="00AA0A27">
      <w:pPr>
        <w:pStyle w:val="ConsPlusNormal"/>
        <w:ind w:firstLine="540"/>
        <w:jc w:val="both"/>
      </w:pPr>
      <w:r>
        <w:t>3. Иные действия, совершаемые уполномоченным органом по исполнению административного решения: внесение сведений о лицензии в государственную информационную систему "Единый реестр лицензий".</w:t>
      </w:r>
    </w:p>
    <w:p w14:paraId="33249642" w14:textId="77777777" w:rsidR="00AA0A27" w:rsidRDefault="00AA0A27">
      <w:pPr>
        <w:pStyle w:val="ConsPlusNormal"/>
        <w:spacing w:before="220"/>
        <w:ind w:firstLine="540"/>
        <w:jc w:val="both"/>
      </w:pPr>
      <w:r>
        <w:t xml:space="preserve">4. Вид и размер платы, взимаемой при осуществлении административной процедуры, или </w:t>
      </w:r>
      <w:r>
        <w:lastRenderedPageBreak/>
        <w:t>перечень затрат, связанных с осуществлением административной процедуры: государственная пошлина в размере 10 базовых величин.</w:t>
      </w:r>
    </w:p>
    <w:p w14:paraId="1DA52F28" w14:textId="77777777" w:rsidR="00AA0A27" w:rsidRDefault="00AA0A27">
      <w:pPr>
        <w:pStyle w:val="ConsPlusNormal"/>
        <w:spacing w:before="220"/>
        <w:ind w:firstLine="540"/>
        <w:jc w:val="both"/>
      </w:pPr>
      <w:r>
        <w:t xml:space="preserve">Льготы по размеру платы, взимаемой при осуществлении административной процедуры, установлены в </w:t>
      </w:r>
      <w:hyperlink r:id="rId72">
        <w:r>
          <w:rPr>
            <w:color w:val="0000FF"/>
          </w:rPr>
          <w:t>абзаце третьем части первой подпункта 1.1 пункта 1</w:t>
        </w:r>
      </w:hyperlink>
      <w:r>
        <w:t xml:space="preserve"> Декрета Президента Республики Беларусь от 7 мая 2012 г. N 6 "О стимулировании предпринимательской деятельности на территории средних, малых городских поселений, сельской местности".</w:t>
      </w:r>
    </w:p>
    <w:p w14:paraId="650EC874" w14:textId="77777777" w:rsidR="00AA0A27" w:rsidRDefault="00AA0A27">
      <w:pPr>
        <w:pStyle w:val="ConsPlusNormal"/>
        <w:ind w:firstLine="540"/>
        <w:jc w:val="both"/>
      </w:pPr>
    </w:p>
    <w:p w14:paraId="032CE974" w14:textId="77777777" w:rsidR="00AA0A27" w:rsidRDefault="00AA0A27">
      <w:pPr>
        <w:pStyle w:val="ConsPlusNormal"/>
      </w:pPr>
    </w:p>
    <w:p w14:paraId="6D04BC6A" w14:textId="77777777" w:rsidR="00AA0A27" w:rsidRDefault="00AA0A27">
      <w:pPr>
        <w:pStyle w:val="ConsPlusNormal"/>
      </w:pPr>
    </w:p>
    <w:p w14:paraId="69BD0DF7" w14:textId="77777777" w:rsidR="00AA0A27" w:rsidRDefault="00AA0A27">
      <w:pPr>
        <w:pStyle w:val="ConsPlusNormal"/>
        <w:ind w:firstLine="540"/>
        <w:jc w:val="both"/>
      </w:pPr>
    </w:p>
    <w:p w14:paraId="14CDBD63" w14:textId="77777777" w:rsidR="00AA0A27" w:rsidRDefault="00AA0A27">
      <w:pPr>
        <w:pStyle w:val="ConsPlusNormal"/>
        <w:ind w:firstLine="540"/>
        <w:jc w:val="both"/>
      </w:pPr>
    </w:p>
    <w:p w14:paraId="33E72DB9" w14:textId="77777777" w:rsidR="00AA0A27" w:rsidRDefault="00AA0A27">
      <w:pPr>
        <w:pStyle w:val="ConsPlusNonformat"/>
        <w:jc w:val="both"/>
      </w:pPr>
      <w:r>
        <w:t xml:space="preserve">                                                  УТВЕРЖДЕНО</w:t>
      </w:r>
    </w:p>
    <w:p w14:paraId="46D1D2DF" w14:textId="77777777" w:rsidR="00AA0A27" w:rsidRDefault="00AA0A27">
      <w:pPr>
        <w:pStyle w:val="ConsPlusNonformat"/>
        <w:jc w:val="both"/>
      </w:pPr>
      <w:r>
        <w:t xml:space="preserve">                                                  Постановление</w:t>
      </w:r>
    </w:p>
    <w:p w14:paraId="7A93857B" w14:textId="77777777" w:rsidR="00AA0A27" w:rsidRDefault="00AA0A27">
      <w:pPr>
        <w:pStyle w:val="ConsPlusNonformat"/>
        <w:jc w:val="both"/>
      </w:pPr>
      <w:r>
        <w:t xml:space="preserve">                                                  Совета Министров</w:t>
      </w:r>
    </w:p>
    <w:p w14:paraId="0874C309" w14:textId="77777777" w:rsidR="00AA0A27" w:rsidRDefault="00AA0A27">
      <w:pPr>
        <w:pStyle w:val="ConsPlusNonformat"/>
        <w:jc w:val="both"/>
      </w:pPr>
      <w:r>
        <w:t xml:space="preserve">                                                  Республики Беларусь</w:t>
      </w:r>
    </w:p>
    <w:p w14:paraId="026AF3C9" w14:textId="77777777" w:rsidR="00AA0A27" w:rsidRDefault="00AA0A27">
      <w:pPr>
        <w:pStyle w:val="ConsPlusNonformat"/>
        <w:jc w:val="both"/>
      </w:pPr>
      <w:r>
        <w:t xml:space="preserve">                                                  25.03.2022 N 176</w:t>
      </w:r>
    </w:p>
    <w:p w14:paraId="5C170C62" w14:textId="77777777" w:rsidR="00AA0A27" w:rsidRDefault="00AA0A27">
      <w:pPr>
        <w:pStyle w:val="ConsPlusNonformat"/>
        <w:jc w:val="both"/>
      </w:pPr>
      <w:r>
        <w:t xml:space="preserve">                                                  (в редакции постановления</w:t>
      </w:r>
    </w:p>
    <w:p w14:paraId="7B42E571" w14:textId="77777777" w:rsidR="00AA0A27" w:rsidRDefault="00AA0A27">
      <w:pPr>
        <w:pStyle w:val="ConsPlusNonformat"/>
        <w:jc w:val="both"/>
      </w:pPr>
      <w:r>
        <w:t xml:space="preserve">                                                  Совета Министров</w:t>
      </w:r>
    </w:p>
    <w:p w14:paraId="506908BA" w14:textId="77777777" w:rsidR="00AA0A27" w:rsidRDefault="00AA0A27">
      <w:pPr>
        <w:pStyle w:val="ConsPlusNonformat"/>
        <w:jc w:val="both"/>
      </w:pPr>
      <w:r>
        <w:t xml:space="preserve">                                                  Республики Беларусь</w:t>
      </w:r>
    </w:p>
    <w:p w14:paraId="688097F7" w14:textId="77777777" w:rsidR="00AA0A27" w:rsidRDefault="00AA0A27">
      <w:pPr>
        <w:pStyle w:val="ConsPlusNonformat"/>
        <w:jc w:val="both"/>
      </w:pPr>
      <w:r>
        <w:t xml:space="preserve">                                                  31.03.2023 N 221)</w:t>
      </w:r>
    </w:p>
    <w:p w14:paraId="2852DB1D" w14:textId="77777777" w:rsidR="00AA0A27" w:rsidRDefault="00AA0A27">
      <w:pPr>
        <w:pStyle w:val="ConsPlusNormal"/>
      </w:pPr>
    </w:p>
    <w:p w14:paraId="0DACAF18" w14:textId="77777777" w:rsidR="00AA0A27" w:rsidRDefault="00AA0A27">
      <w:pPr>
        <w:pStyle w:val="ConsPlusTitle"/>
        <w:jc w:val="center"/>
      </w:pPr>
      <w:bookmarkStart w:id="6" w:name="P322"/>
      <w:bookmarkEnd w:id="6"/>
      <w:r>
        <w:t>РЕГЛАМЕНТ</w:t>
      </w:r>
    </w:p>
    <w:p w14:paraId="34C5F11A"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8.10.2 "ИЗМЕНЕНИЕ ЛИЦЕНЗИИ НА ОПТОВУЮ И РОЗНИЧНУЮ ТОРГОВЛЮ НЕФТЕПРОДУКТАМИ"</w:t>
      </w:r>
    </w:p>
    <w:p w14:paraId="28BF53EE"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6CAE5B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039100"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DE8809"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15B5B6" w14:textId="77777777" w:rsidR="00AA0A27" w:rsidRDefault="00AA0A27">
            <w:pPr>
              <w:pStyle w:val="ConsPlusNormal"/>
              <w:jc w:val="center"/>
            </w:pPr>
            <w:r>
              <w:rPr>
                <w:color w:val="392C69"/>
              </w:rPr>
              <w:t xml:space="preserve">(в ред. постановлений Совмина от 31.03.2023 </w:t>
            </w:r>
            <w:hyperlink r:id="rId73">
              <w:r>
                <w:rPr>
                  <w:color w:val="0000FF"/>
                </w:rPr>
                <w:t>N 221</w:t>
              </w:r>
            </w:hyperlink>
            <w:r>
              <w:rPr>
                <w:color w:val="392C69"/>
              </w:rPr>
              <w:t>,</w:t>
            </w:r>
          </w:p>
          <w:p w14:paraId="05E8C4F0" w14:textId="77777777" w:rsidR="00AA0A27" w:rsidRDefault="00AA0A27">
            <w:pPr>
              <w:pStyle w:val="ConsPlusNormal"/>
              <w:jc w:val="center"/>
            </w:pPr>
            <w:r>
              <w:rPr>
                <w:color w:val="392C69"/>
              </w:rPr>
              <w:t xml:space="preserve">от 16.11.2024 </w:t>
            </w:r>
            <w:hyperlink r:id="rId74">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D7D90B" w14:textId="77777777" w:rsidR="00AA0A27" w:rsidRDefault="00AA0A27">
            <w:pPr>
              <w:pStyle w:val="ConsPlusNormal"/>
            </w:pPr>
          </w:p>
        </w:tc>
      </w:tr>
    </w:tbl>
    <w:p w14:paraId="77EADC8C" w14:textId="77777777" w:rsidR="00AA0A27" w:rsidRDefault="00AA0A27">
      <w:pPr>
        <w:pStyle w:val="ConsPlusNormal"/>
        <w:jc w:val="center"/>
      </w:pPr>
    </w:p>
    <w:p w14:paraId="081BE5DE" w14:textId="77777777" w:rsidR="00AA0A27" w:rsidRDefault="00AA0A27">
      <w:pPr>
        <w:pStyle w:val="ConsPlusNormal"/>
        <w:ind w:firstLine="540"/>
        <w:jc w:val="both"/>
      </w:pPr>
      <w:r>
        <w:t>1. Особенности осуществления административной процедуры:</w:t>
      </w:r>
    </w:p>
    <w:p w14:paraId="314E24A1"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w:t>
      </w:r>
    </w:p>
    <w:p w14:paraId="1DE00A0F"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36EEA58F" w14:textId="77777777" w:rsidR="00AA0A27" w:rsidRDefault="00AA0A27">
      <w:pPr>
        <w:pStyle w:val="ConsPlusNormal"/>
        <w:spacing w:before="220"/>
        <w:ind w:firstLine="540"/>
        <w:jc w:val="both"/>
      </w:pPr>
      <w:hyperlink r:id="rId75">
        <w:r>
          <w:rPr>
            <w:color w:val="0000FF"/>
          </w:rPr>
          <w:t>Закон</w:t>
        </w:r>
      </w:hyperlink>
      <w:r>
        <w:t xml:space="preserve"> Республики Беларусь от 28 октября 2008 г. N 433-З "Об основах административных процедур";</w:t>
      </w:r>
    </w:p>
    <w:p w14:paraId="7C523D0E" w14:textId="77777777" w:rsidR="00AA0A27" w:rsidRDefault="00AA0A27">
      <w:pPr>
        <w:pStyle w:val="ConsPlusNormal"/>
        <w:spacing w:before="220"/>
        <w:ind w:firstLine="540"/>
        <w:jc w:val="both"/>
      </w:pPr>
      <w:hyperlink r:id="rId76">
        <w:r>
          <w:rPr>
            <w:color w:val="0000FF"/>
          </w:rPr>
          <w:t>Закон</w:t>
        </w:r>
      </w:hyperlink>
      <w:r>
        <w:t xml:space="preserve"> Республики Беларусь от 14 октября 2022 г. N 213-З "О лицензировании";</w:t>
      </w:r>
    </w:p>
    <w:p w14:paraId="79FD47AE" w14:textId="77777777" w:rsidR="00AA0A27" w:rsidRDefault="00AA0A27">
      <w:pPr>
        <w:pStyle w:val="ConsPlusNormal"/>
        <w:ind w:firstLine="540"/>
        <w:jc w:val="both"/>
      </w:pPr>
      <w:r>
        <w:t xml:space="preserve">Абзац исключен. - </w:t>
      </w:r>
      <w:hyperlink r:id="rId77">
        <w:r>
          <w:rPr>
            <w:color w:val="0000FF"/>
          </w:rPr>
          <w:t>Постановление</w:t>
        </w:r>
      </w:hyperlink>
      <w:r>
        <w:t xml:space="preserve"> Совмина от 16.11.2024 N 849;</w:t>
      </w:r>
    </w:p>
    <w:p w14:paraId="04B3D952" w14:textId="77777777" w:rsidR="00AA0A27" w:rsidRDefault="00AA0A27">
      <w:pPr>
        <w:pStyle w:val="ConsPlusNormal"/>
        <w:spacing w:before="220"/>
        <w:ind w:firstLine="540"/>
        <w:jc w:val="both"/>
      </w:pPr>
      <w:hyperlink r:id="rId78">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02A4E30E" w14:textId="77777777" w:rsidR="00AA0A27" w:rsidRDefault="00AA0A27">
      <w:pPr>
        <w:pStyle w:val="ConsPlusNormal"/>
        <w:spacing w:before="220"/>
        <w:ind w:firstLine="540"/>
        <w:jc w:val="both"/>
      </w:pPr>
      <w:hyperlink r:id="rId79">
        <w:r>
          <w:rPr>
            <w:color w:val="0000FF"/>
          </w:rPr>
          <w:t>постановление</w:t>
        </w:r>
      </w:hyperlink>
      <w:r>
        <w:t xml:space="preserve"> Совета Министров Республики Беларусь от 27 февраля 2023 г. N 154 "О лицензировании";</w:t>
      </w:r>
    </w:p>
    <w:p w14:paraId="0AA72F69"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4AD27FC6" w14:textId="77777777" w:rsidR="00AA0A27" w:rsidRDefault="00AA0A27">
      <w:pPr>
        <w:pStyle w:val="ConsPlusNormal"/>
        <w:spacing w:before="220"/>
        <w:ind w:firstLine="540"/>
        <w:jc w:val="both"/>
      </w:pPr>
      <w:r>
        <w:t xml:space="preserve">1.3.1. до принятия административного решения об изменении (отказе в изменении) лицензии в части включения сведений об обособленных подразделениях, расширения перечня услуг, </w:t>
      </w:r>
      <w:r>
        <w:lastRenderedPageBreak/>
        <w:t xml:space="preserve">составляющих лицензируемый вид деятельности, внесения изменений и (или) дополнений, связанных со сведениями по заявляемому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в </w:t>
      </w:r>
      <w:hyperlink r:id="rId80">
        <w:r>
          <w:rPr>
            <w:color w:val="0000FF"/>
          </w:rPr>
          <w:t>пунктах 2</w:t>
        </w:r>
      </w:hyperlink>
      <w:r>
        <w:t xml:space="preserve"> - </w:t>
      </w:r>
      <w:hyperlink r:id="rId81">
        <w:r>
          <w:rPr>
            <w:color w:val="0000FF"/>
          </w:rPr>
          <w:t>4</w:t>
        </w:r>
      </w:hyperlink>
      <w:r>
        <w:t xml:space="preserve">, </w:t>
      </w:r>
      <w:hyperlink r:id="rId82">
        <w:r>
          <w:rPr>
            <w:color w:val="0000FF"/>
          </w:rPr>
          <w:t>части второй пункта 5 статьи 24</w:t>
        </w:r>
      </w:hyperlink>
      <w:r>
        <w:t xml:space="preserve"> Закона Республики Беларусь "О лицензировании", концерн "Белнефтехим" назначает экспертизу соответствия возможностей лицензиата лицензионным требованиям;</w:t>
      </w:r>
    </w:p>
    <w:p w14:paraId="087CBB58" w14:textId="77777777" w:rsidR="00AA0A27" w:rsidRDefault="00AA0A27">
      <w:pPr>
        <w:pStyle w:val="ConsPlusNormal"/>
        <w:spacing w:before="220"/>
        <w:ind w:firstLine="540"/>
        <w:jc w:val="both"/>
      </w:pPr>
      <w:r>
        <w:t xml:space="preserve">1.3.2. дополнительные основания для отказа в осуществлении административной процедуры по сравнению с </w:t>
      </w:r>
      <w:hyperlink r:id="rId83">
        <w:r>
          <w:rPr>
            <w:color w:val="0000FF"/>
          </w:rPr>
          <w:t>Законом</w:t>
        </w:r>
      </w:hyperlink>
      <w:r>
        <w:t xml:space="preserve"> Республики Беларусь "Об основах административных процедур" определены в </w:t>
      </w:r>
      <w:hyperlink r:id="rId84">
        <w:r>
          <w:rPr>
            <w:color w:val="0000FF"/>
          </w:rPr>
          <w:t>абзацах втором</w:t>
        </w:r>
      </w:hyperlink>
      <w:r>
        <w:t xml:space="preserve"> - </w:t>
      </w:r>
      <w:hyperlink r:id="rId85">
        <w:r>
          <w:rPr>
            <w:color w:val="0000FF"/>
          </w:rPr>
          <w:t>шестом части второй пункта 3 статьи 25</w:t>
        </w:r>
      </w:hyperlink>
      <w:r>
        <w:t xml:space="preserve"> Закона Республики Беларусь "О лицензировании";</w:t>
      </w:r>
    </w:p>
    <w:p w14:paraId="342BE328" w14:textId="77777777" w:rsidR="00AA0A27" w:rsidRDefault="00AA0A27">
      <w:pPr>
        <w:pStyle w:val="ConsPlusNormal"/>
        <w:spacing w:before="220"/>
        <w:ind w:firstLine="540"/>
        <w:jc w:val="both"/>
      </w:pPr>
      <w:r>
        <w:t>1.3.3. административная процедура осуществляется в отношении:</w:t>
      </w:r>
    </w:p>
    <w:p w14:paraId="12B63440" w14:textId="77777777" w:rsidR="00AA0A27" w:rsidRDefault="00AA0A27">
      <w:pPr>
        <w:pStyle w:val="ConsPlusNormal"/>
        <w:spacing w:before="220"/>
        <w:ind w:firstLine="540"/>
        <w:jc w:val="both"/>
      </w:pPr>
      <w:r>
        <w:t>оптовой торговли автомобильными бензинами всех марок, дизельным, реактивным и печным топливом, осветительным керосином;</w:t>
      </w:r>
    </w:p>
    <w:p w14:paraId="72FF2FFF" w14:textId="77777777" w:rsidR="00AA0A27" w:rsidRDefault="00AA0A27">
      <w:pPr>
        <w:pStyle w:val="ConsPlusNormal"/>
        <w:spacing w:before="220"/>
        <w:ind w:firstLine="540"/>
        <w:jc w:val="both"/>
      </w:pPr>
      <w:r>
        <w:t>оптовой торговли импортными (ввезенными из-за пределов Республики Беларусь) автомобильными бензинами всех марок, дизельным, реактивным и печным топливом, осветительным керосином;</w:t>
      </w:r>
    </w:p>
    <w:p w14:paraId="42E1450B" w14:textId="77777777" w:rsidR="00AA0A27" w:rsidRDefault="00AA0A27">
      <w:pPr>
        <w:pStyle w:val="ConsPlusNormal"/>
        <w:spacing w:before="220"/>
        <w:ind w:firstLine="540"/>
        <w:jc w:val="both"/>
      </w:pPr>
      <w:r>
        <w:t>розничной торговли автомобильными бензинами всех марок, дизельным топливом;</w:t>
      </w:r>
    </w:p>
    <w:p w14:paraId="57229721" w14:textId="77777777" w:rsidR="00AA0A27" w:rsidRDefault="00AA0A27">
      <w:pPr>
        <w:pStyle w:val="ConsPlusNormal"/>
        <w:spacing w:before="220"/>
        <w:ind w:firstLine="540"/>
        <w:jc w:val="both"/>
      </w:pPr>
      <w:r>
        <w:t xml:space="preserve">1.3.4. административное решение об изменении (отказе в изменении)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в соответствии с </w:t>
      </w:r>
      <w:hyperlink r:id="rId86">
        <w:r>
          <w:rPr>
            <w:color w:val="0000FF"/>
          </w:rPr>
          <w:t>пунктом 2 статьи 230</w:t>
        </w:r>
      </w:hyperlink>
      <w:r>
        <w:t xml:space="preserve"> Закона Республики Беларусь "О лицензировании";</w:t>
      </w:r>
    </w:p>
    <w:p w14:paraId="650CA88C" w14:textId="77777777" w:rsidR="00AA0A27" w:rsidRDefault="00AA0A27">
      <w:pPr>
        <w:pStyle w:val="ConsPlusNormal"/>
        <w:spacing w:before="220"/>
        <w:ind w:firstLine="540"/>
        <w:jc w:val="both"/>
      </w:pPr>
      <w:r>
        <w:t>1.3.5. право на получение лицензии на осуществление оптовой торговли импортными нефтепродуктами имеют юридические лица Республики Беларусь, иностранные организации, индивидуальные предприниматели, зарегистрированные в Республике Беларусь, осуществляющие импорт этих нефтепродуктов;</w:t>
      </w:r>
    </w:p>
    <w:p w14:paraId="31AB01B7" w14:textId="77777777" w:rsidR="00AA0A27" w:rsidRDefault="00AA0A27">
      <w:pPr>
        <w:pStyle w:val="ConsPlusNormal"/>
        <w:spacing w:before="220"/>
        <w:ind w:firstLine="540"/>
        <w:jc w:val="both"/>
      </w:pPr>
      <w:r>
        <w:t>1.3.6. обжалование административного решения осуществляется в судебном порядке.</w:t>
      </w:r>
    </w:p>
    <w:p w14:paraId="086D90D1"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w:t>
      </w:r>
    </w:p>
    <w:p w14:paraId="6E595267" w14:textId="77777777" w:rsidR="00AA0A27" w:rsidRDefault="00AA0A27">
      <w:pPr>
        <w:pStyle w:val="ConsPlusNormal"/>
        <w:spacing w:before="220"/>
        <w:ind w:firstLine="540"/>
        <w:jc w:val="both"/>
      </w:pPr>
      <w:r>
        <w:t>2.1. представляемые заинтересованным лицом:</w:t>
      </w:r>
    </w:p>
    <w:p w14:paraId="73BB2743" w14:textId="77777777" w:rsidR="00AA0A27" w:rsidRDefault="00AA0A27">
      <w:pPr>
        <w:pStyle w:val="ConsPlusNormal"/>
        <w:ind w:firstLine="540"/>
        <w:jc w:val="both"/>
      </w:pPr>
    </w:p>
    <w:p w14:paraId="6DDE1A44" w14:textId="77777777" w:rsidR="00AA0A27" w:rsidRDefault="00AA0A27">
      <w:pPr>
        <w:pStyle w:val="ConsPlusNormal"/>
        <w:sectPr w:rsidR="00AA0A2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5"/>
        <w:gridCol w:w="2775"/>
        <w:gridCol w:w="3210"/>
        <w:gridCol w:w="2160"/>
      </w:tblGrid>
      <w:tr w:rsidR="00AA0A27" w14:paraId="79AC0A5A" w14:textId="77777777">
        <w:tc>
          <w:tcPr>
            <w:tcW w:w="3615" w:type="dxa"/>
            <w:tcBorders>
              <w:top w:val="single" w:sz="4" w:space="0" w:color="auto"/>
              <w:left w:val="nil"/>
              <w:bottom w:val="single" w:sz="4" w:space="0" w:color="auto"/>
            </w:tcBorders>
            <w:vAlign w:val="center"/>
          </w:tcPr>
          <w:p w14:paraId="7CA29650" w14:textId="77777777" w:rsidR="00AA0A27" w:rsidRDefault="00AA0A27">
            <w:pPr>
              <w:pStyle w:val="ConsPlusNormal"/>
              <w:jc w:val="center"/>
            </w:pPr>
            <w:r>
              <w:lastRenderedPageBreak/>
              <w:t>Наименование документа и (или) сведений</w:t>
            </w:r>
          </w:p>
        </w:tc>
        <w:tc>
          <w:tcPr>
            <w:tcW w:w="2775" w:type="dxa"/>
            <w:tcBorders>
              <w:top w:val="single" w:sz="4" w:space="0" w:color="auto"/>
              <w:bottom w:val="single" w:sz="4" w:space="0" w:color="auto"/>
            </w:tcBorders>
            <w:vAlign w:val="center"/>
          </w:tcPr>
          <w:p w14:paraId="046D85C2" w14:textId="77777777" w:rsidR="00AA0A27" w:rsidRDefault="00AA0A27">
            <w:pPr>
              <w:pStyle w:val="ConsPlusNormal"/>
              <w:jc w:val="center"/>
            </w:pPr>
            <w:r>
              <w:t>Требования, предъявляемые к документу и (или) сведениям</w:t>
            </w:r>
          </w:p>
        </w:tc>
        <w:tc>
          <w:tcPr>
            <w:tcW w:w="3210" w:type="dxa"/>
            <w:tcBorders>
              <w:top w:val="single" w:sz="4" w:space="0" w:color="auto"/>
              <w:bottom w:val="single" w:sz="4" w:space="0" w:color="auto"/>
            </w:tcBorders>
            <w:vAlign w:val="center"/>
          </w:tcPr>
          <w:p w14:paraId="78B11F57" w14:textId="77777777" w:rsidR="00AA0A27" w:rsidRDefault="00AA0A27">
            <w:pPr>
              <w:pStyle w:val="ConsPlusNormal"/>
              <w:jc w:val="center"/>
            </w:pPr>
            <w:r>
              <w:t>Форма и порядок представления документа и (или) сведений</w:t>
            </w:r>
          </w:p>
        </w:tc>
        <w:tc>
          <w:tcPr>
            <w:tcW w:w="2160" w:type="dxa"/>
            <w:tcBorders>
              <w:top w:val="single" w:sz="4" w:space="0" w:color="auto"/>
              <w:bottom w:val="single" w:sz="4" w:space="0" w:color="auto"/>
              <w:right w:val="nil"/>
            </w:tcBorders>
            <w:vAlign w:val="center"/>
          </w:tcPr>
          <w:p w14:paraId="3E0C51D4" w14:textId="77777777" w:rsidR="00AA0A27" w:rsidRDefault="00AA0A27">
            <w:pPr>
              <w:pStyle w:val="ConsPlusNormal"/>
              <w:jc w:val="center"/>
            </w:pPr>
            <w:r>
              <w:t>Необходимость легализации документа (проставления апостиля)</w:t>
            </w:r>
          </w:p>
        </w:tc>
      </w:tr>
      <w:tr w:rsidR="00AA0A27" w14:paraId="50498DA8" w14:textId="77777777">
        <w:tblPrEx>
          <w:tblBorders>
            <w:insideV w:val="none" w:sz="0" w:space="0" w:color="auto"/>
          </w:tblBorders>
        </w:tblPrEx>
        <w:tc>
          <w:tcPr>
            <w:tcW w:w="3615" w:type="dxa"/>
            <w:tcBorders>
              <w:top w:val="single" w:sz="4" w:space="0" w:color="auto"/>
              <w:left w:val="nil"/>
              <w:bottom w:val="nil"/>
              <w:right w:val="nil"/>
            </w:tcBorders>
          </w:tcPr>
          <w:p w14:paraId="581624D1" w14:textId="77777777" w:rsidR="00AA0A27" w:rsidRDefault="00AA0A27">
            <w:pPr>
              <w:pStyle w:val="ConsPlusNormal"/>
            </w:pPr>
            <w:r>
              <w:t>Заявление об изменении лицензии</w:t>
            </w:r>
          </w:p>
        </w:tc>
        <w:tc>
          <w:tcPr>
            <w:tcW w:w="2775" w:type="dxa"/>
            <w:tcBorders>
              <w:top w:val="single" w:sz="4" w:space="0" w:color="auto"/>
              <w:left w:val="nil"/>
              <w:bottom w:val="nil"/>
              <w:right w:val="nil"/>
            </w:tcBorders>
          </w:tcPr>
          <w:p w14:paraId="648F4528" w14:textId="77777777" w:rsidR="00AA0A27" w:rsidRDefault="00AA0A27">
            <w:pPr>
              <w:pStyle w:val="ConsPlusNormal"/>
            </w:pPr>
            <w:r>
              <w:t xml:space="preserve">заявление должно соответствовать </w:t>
            </w:r>
            <w:hyperlink r:id="rId87">
              <w:r>
                <w:rPr>
                  <w:color w:val="0000FF"/>
                </w:rPr>
                <w:t>форме</w:t>
              </w:r>
            </w:hyperlink>
            <w:r>
              <w:t>, определенной в приложении 2 к Положению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утвержденному постановлением Совета Министров Республики Беларусь от 27 февраля 2023 г. N 154</w:t>
            </w:r>
          </w:p>
        </w:tc>
        <w:tc>
          <w:tcPr>
            <w:tcW w:w="3210" w:type="dxa"/>
            <w:vMerge w:val="restart"/>
            <w:tcBorders>
              <w:top w:val="single" w:sz="4" w:space="0" w:color="auto"/>
              <w:left w:val="nil"/>
              <w:bottom w:val="nil"/>
              <w:right w:val="nil"/>
            </w:tcBorders>
          </w:tcPr>
          <w:p w14:paraId="675D0A90" w14:textId="77777777" w:rsidR="00AA0A27" w:rsidRDefault="00AA0A27">
            <w:pPr>
              <w:pStyle w:val="ConsPlusNormal"/>
            </w:pPr>
            <w:r>
              <w:t>письменная:</w:t>
            </w:r>
          </w:p>
          <w:p w14:paraId="776B19E4" w14:textId="77777777" w:rsidR="00AA0A27" w:rsidRDefault="00AA0A27">
            <w:pPr>
              <w:pStyle w:val="ConsPlusNormal"/>
              <w:ind w:left="450"/>
            </w:pPr>
            <w:r>
              <w:t>лично</w:t>
            </w:r>
          </w:p>
          <w:p w14:paraId="62CD2907" w14:textId="77777777" w:rsidR="00AA0A27" w:rsidRDefault="00AA0A27">
            <w:pPr>
              <w:pStyle w:val="ConsPlusNormal"/>
              <w:ind w:left="450"/>
            </w:pPr>
            <w:r>
              <w:t>посредством почтовой связи</w:t>
            </w:r>
          </w:p>
          <w:p w14:paraId="73ABCC47" w14:textId="77777777" w:rsidR="00AA0A27" w:rsidRDefault="00AA0A27">
            <w:pPr>
              <w:pStyle w:val="ConsPlusNormal"/>
              <w:ind w:left="450"/>
            </w:pPr>
            <w:r>
              <w:t xml:space="preserve">в электронной форме в виде электронного документа </w:t>
            </w:r>
            <w:hyperlink w:anchor="P423">
              <w:r>
                <w:rPr>
                  <w:color w:val="0000FF"/>
                </w:rPr>
                <w:t>&lt;*&gt;</w:t>
              </w:r>
            </w:hyperlink>
            <w:r>
              <w:t xml:space="preserve"> с использованием системы межведомственного электронного документооборота государственных органов Республики Беларусь, национальной почтовой электронной системы или электронной почты</w:t>
            </w:r>
          </w:p>
        </w:tc>
        <w:tc>
          <w:tcPr>
            <w:tcW w:w="2160" w:type="dxa"/>
            <w:tcBorders>
              <w:top w:val="single" w:sz="4" w:space="0" w:color="auto"/>
              <w:left w:val="nil"/>
              <w:bottom w:val="nil"/>
              <w:right w:val="nil"/>
            </w:tcBorders>
          </w:tcPr>
          <w:p w14:paraId="20C8BEB9" w14:textId="77777777" w:rsidR="00AA0A27" w:rsidRDefault="00AA0A27">
            <w:pPr>
              <w:pStyle w:val="ConsPlusNormal"/>
            </w:pPr>
            <w:r>
              <w:t>не требуется</w:t>
            </w:r>
          </w:p>
        </w:tc>
      </w:tr>
      <w:tr w:rsidR="00AA0A27" w14:paraId="5353BB56" w14:textId="77777777">
        <w:tblPrEx>
          <w:tblBorders>
            <w:insideH w:val="none" w:sz="0" w:space="0" w:color="auto"/>
            <w:insideV w:val="none" w:sz="0" w:space="0" w:color="auto"/>
          </w:tblBorders>
        </w:tblPrEx>
        <w:tc>
          <w:tcPr>
            <w:tcW w:w="3615" w:type="dxa"/>
            <w:tcBorders>
              <w:top w:val="nil"/>
              <w:left w:val="nil"/>
              <w:bottom w:val="nil"/>
              <w:right w:val="nil"/>
            </w:tcBorders>
          </w:tcPr>
          <w:p w14:paraId="30CC46B1" w14:textId="77777777" w:rsidR="00AA0A27" w:rsidRDefault="00AA0A27">
            <w:pPr>
              <w:pStyle w:val="ConsPlusNormal"/>
            </w:pPr>
            <w:r>
              <w:t>Документ об уплате государственной пошлины за изменение лицензии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tc>
        <w:tc>
          <w:tcPr>
            <w:tcW w:w="2775" w:type="dxa"/>
            <w:tcBorders>
              <w:top w:val="nil"/>
              <w:left w:val="nil"/>
              <w:bottom w:val="nil"/>
              <w:right w:val="nil"/>
            </w:tcBorders>
          </w:tcPr>
          <w:p w14:paraId="27C0B3EB" w14:textId="77777777" w:rsidR="00AA0A27" w:rsidRDefault="00AA0A27">
            <w:pPr>
              <w:pStyle w:val="ConsPlusNormal"/>
            </w:pPr>
            <w:r>
              <w:t xml:space="preserve">документ должен соответствовать требованиям, определенным в </w:t>
            </w:r>
            <w:hyperlink r:id="rId88">
              <w:r>
                <w:rPr>
                  <w:color w:val="0000FF"/>
                </w:rPr>
                <w:t>пункте 6 статьи 287</w:t>
              </w:r>
            </w:hyperlink>
            <w:r>
              <w:t xml:space="preserve"> Налогового кодекса Республики Беларусь</w:t>
            </w:r>
          </w:p>
        </w:tc>
        <w:tc>
          <w:tcPr>
            <w:tcW w:w="3210" w:type="dxa"/>
            <w:vMerge/>
            <w:tcBorders>
              <w:top w:val="single" w:sz="4" w:space="0" w:color="auto"/>
              <w:left w:val="nil"/>
              <w:bottom w:val="nil"/>
              <w:right w:val="nil"/>
            </w:tcBorders>
          </w:tcPr>
          <w:p w14:paraId="26C2FA04" w14:textId="77777777" w:rsidR="00AA0A27" w:rsidRDefault="00AA0A27">
            <w:pPr>
              <w:pStyle w:val="ConsPlusNormal"/>
            </w:pPr>
          </w:p>
        </w:tc>
        <w:tc>
          <w:tcPr>
            <w:tcW w:w="2160" w:type="dxa"/>
            <w:tcBorders>
              <w:top w:val="nil"/>
              <w:left w:val="nil"/>
              <w:bottom w:val="nil"/>
              <w:right w:val="nil"/>
            </w:tcBorders>
          </w:tcPr>
          <w:p w14:paraId="20FE3569" w14:textId="77777777" w:rsidR="00AA0A27" w:rsidRDefault="00AA0A27">
            <w:pPr>
              <w:pStyle w:val="ConsPlusNormal"/>
              <w:jc w:val="center"/>
            </w:pPr>
            <w:r>
              <w:t>"</w:t>
            </w:r>
          </w:p>
        </w:tc>
      </w:tr>
      <w:tr w:rsidR="00AA0A27" w14:paraId="53BC9BD3" w14:textId="77777777">
        <w:tblPrEx>
          <w:tblBorders>
            <w:insideH w:val="none" w:sz="0" w:space="0" w:color="auto"/>
            <w:insideV w:val="none" w:sz="0" w:space="0" w:color="auto"/>
          </w:tblBorders>
        </w:tblPrEx>
        <w:tc>
          <w:tcPr>
            <w:tcW w:w="3615" w:type="dxa"/>
            <w:tcBorders>
              <w:top w:val="nil"/>
              <w:left w:val="nil"/>
              <w:bottom w:val="nil"/>
              <w:right w:val="nil"/>
            </w:tcBorders>
          </w:tcPr>
          <w:p w14:paraId="4E46A2F0" w14:textId="77777777" w:rsidR="00AA0A27" w:rsidRDefault="00AA0A27">
            <w:pPr>
              <w:pStyle w:val="ConsPlusNormal"/>
            </w:pPr>
            <w:r>
              <w:lastRenderedPageBreak/>
              <w:t>Выписка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в соответствии с законодательством страны ее учреждения</w:t>
            </w:r>
          </w:p>
        </w:tc>
        <w:tc>
          <w:tcPr>
            <w:tcW w:w="2775" w:type="dxa"/>
            <w:tcBorders>
              <w:top w:val="nil"/>
              <w:left w:val="nil"/>
              <w:bottom w:val="nil"/>
              <w:right w:val="nil"/>
            </w:tcBorders>
          </w:tcPr>
          <w:p w14:paraId="06E5C315" w14:textId="77777777" w:rsidR="00AA0A27" w:rsidRDefault="00AA0A27">
            <w:pPr>
              <w:pStyle w:val="ConsPlusNormal"/>
            </w:pPr>
            <w:r>
              <w:t xml:space="preserve">документ должен соответствовать требованиям, определенным в </w:t>
            </w:r>
            <w:hyperlink r:id="rId89">
              <w:r>
                <w:rPr>
                  <w:color w:val="0000FF"/>
                </w:rPr>
                <w:t>подпункте 5.3 пункта 5</w:t>
              </w:r>
            </w:hyperlink>
            <w:r>
              <w:t xml:space="preserve">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tc>
        <w:tc>
          <w:tcPr>
            <w:tcW w:w="3210" w:type="dxa"/>
            <w:vMerge/>
            <w:tcBorders>
              <w:top w:val="single" w:sz="4" w:space="0" w:color="auto"/>
              <w:left w:val="nil"/>
              <w:bottom w:val="nil"/>
              <w:right w:val="nil"/>
            </w:tcBorders>
          </w:tcPr>
          <w:p w14:paraId="3779B3B4" w14:textId="77777777" w:rsidR="00AA0A27" w:rsidRDefault="00AA0A27">
            <w:pPr>
              <w:pStyle w:val="ConsPlusNormal"/>
            </w:pPr>
          </w:p>
        </w:tc>
        <w:tc>
          <w:tcPr>
            <w:tcW w:w="2160" w:type="dxa"/>
            <w:tcBorders>
              <w:top w:val="nil"/>
              <w:left w:val="nil"/>
              <w:bottom w:val="nil"/>
              <w:right w:val="nil"/>
            </w:tcBorders>
          </w:tcPr>
          <w:p w14:paraId="52EFC746" w14:textId="77777777" w:rsidR="00AA0A27" w:rsidRDefault="00AA0A27">
            <w:pPr>
              <w:pStyle w:val="ConsPlusNormal"/>
            </w:pPr>
            <w:r>
              <w:t>необходимо</w:t>
            </w:r>
          </w:p>
        </w:tc>
      </w:tr>
      <w:tr w:rsidR="00AA0A27" w14:paraId="67B460ED" w14:textId="77777777">
        <w:tblPrEx>
          <w:tblBorders>
            <w:insideH w:val="none" w:sz="0" w:space="0" w:color="auto"/>
            <w:insideV w:val="none" w:sz="0" w:space="0" w:color="auto"/>
          </w:tblBorders>
        </w:tblPrEx>
        <w:tc>
          <w:tcPr>
            <w:tcW w:w="3615" w:type="dxa"/>
            <w:tcBorders>
              <w:top w:val="nil"/>
              <w:left w:val="nil"/>
              <w:bottom w:val="nil"/>
              <w:right w:val="nil"/>
            </w:tcBorders>
          </w:tcPr>
          <w:p w14:paraId="05B2CDDD" w14:textId="77777777" w:rsidR="00AA0A27" w:rsidRDefault="00AA0A27">
            <w:pPr>
              <w:pStyle w:val="ConsPlusNormal"/>
            </w:pPr>
            <w:r>
              <w:t xml:space="preserve">Копия передаточного акта (разделительного баланса, учредительных документов), иной документ или его копия, из которых очевидным образом следует факт реорганизации лицензиата - юридического лица и переход лицензии к юридическому лицу - заявителю (при изменении лицензии в случаях, предусмотренных в </w:t>
            </w:r>
            <w:hyperlink r:id="rId90">
              <w:r>
                <w:rPr>
                  <w:color w:val="0000FF"/>
                </w:rPr>
                <w:t>пунктах 2</w:t>
              </w:r>
            </w:hyperlink>
            <w:r>
              <w:t xml:space="preserve"> - </w:t>
            </w:r>
            <w:hyperlink r:id="rId91">
              <w:r>
                <w:rPr>
                  <w:color w:val="0000FF"/>
                </w:rPr>
                <w:t>4</w:t>
              </w:r>
            </w:hyperlink>
            <w:r>
              <w:t xml:space="preserve">, </w:t>
            </w:r>
            <w:hyperlink r:id="rId92">
              <w:r>
                <w:rPr>
                  <w:color w:val="0000FF"/>
                </w:rPr>
                <w:t>части второй пункта 5 статьи 24</w:t>
              </w:r>
            </w:hyperlink>
            <w:r>
              <w:t xml:space="preserve"> Закона Республики Беларусь "О лицензировании")</w:t>
            </w:r>
          </w:p>
        </w:tc>
        <w:tc>
          <w:tcPr>
            <w:tcW w:w="2775" w:type="dxa"/>
            <w:tcBorders>
              <w:top w:val="nil"/>
              <w:left w:val="nil"/>
              <w:bottom w:val="nil"/>
              <w:right w:val="nil"/>
            </w:tcBorders>
          </w:tcPr>
          <w:p w14:paraId="37905374" w14:textId="77777777" w:rsidR="00AA0A27" w:rsidRDefault="00AA0A27">
            <w:pPr>
              <w:pStyle w:val="ConsPlusNormal"/>
            </w:pPr>
            <w:r>
              <w:t>копия заверяется руководителем юридического лица (с указанием наименования должности и (или) расшифровки подписи) на лицевой стороне каждого листа</w:t>
            </w:r>
          </w:p>
        </w:tc>
        <w:tc>
          <w:tcPr>
            <w:tcW w:w="3210" w:type="dxa"/>
            <w:vMerge/>
            <w:tcBorders>
              <w:top w:val="single" w:sz="4" w:space="0" w:color="auto"/>
              <w:left w:val="nil"/>
              <w:bottom w:val="nil"/>
              <w:right w:val="nil"/>
            </w:tcBorders>
          </w:tcPr>
          <w:p w14:paraId="36DE5D83" w14:textId="77777777" w:rsidR="00AA0A27" w:rsidRDefault="00AA0A27">
            <w:pPr>
              <w:pStyle w:val="ConsPlusNormal"/>
            </w:pPr>
          </w:p>
        </w:tc>
        <w:tc>
          <w:tcPr>
            <w:tcW w:w="2160" w:type="dxa"/>
            <w:tcBorders>
              <w:top w:val="nil"/>
              <w:left w:val="nil"/>
              <w:bottom w:val="nil"/>
              <w:right w:val="nil"/>
            </w:tcBorders>
          </w:tcPr>
          <w:p w14:paraId="0BB6324D" w14:textId="77777777" w:rsidR="00AA0A27" w:rsidRDefault="00AA0A27">
            <w:pPr>
              <w:pStyle w:val="ConsPlusNormal"/>
            </w:pPr>
            <w:r>
              <w:t>не требуется</w:t>
            </w:r>
          </w:p>
        </w:tc>
      </w:tr>
      <w:tr w:rsidR="00AA0A27" w14:paraId="43C1719C" w14:textId="77777777">
        <w:tblPrEx>
          <w:tblBorders>
            <w:insideH w:val="none" w:sz="0" w:space="0" w:color="auto"/>
            <w:insideV w:val="none" w:sz="0" w:space="0" w:color="auto"/>
          </w:tblBorders>
        </w:tblPrEx>
        <w:tc>
          <w:tcPr>
            <w:tcW w:w="3615" w:type="dxa"/>
            <w:tcBorders>
              <w:top w:val="nil"/>
              <w:left w:val="nil"/>
              <w:bottom w:val="nil"/>
              <w:right w:val="nil"/>
            </w:tcBorders>
          </w:tcPr>
          <w:p w14:paraId="0DF763B4" w14:textId="77777777" w:rsidR="00AA0A27" w:rsidRDefault="00AA0A27">
            <w:pPr>
              <w:pStyle w:val="ConsPlusNormal"/>
            </w:pPr>
            <w:r>
              <w:t xml:space="preserve">Копии учредительных либо иных организационно-распорядительных документов юридического лица, </w:t>
            </w:r>
            <w:r>
              <w:lastRenderedPageBreak/>
              <w:t>определяющих статус обособленного подразделения этого юридического лица (при включении сведений об обособленном подразделении)</w:t>
            </w:r>
          </w:p>
        </w:tc>
        <w:tc>
          <w:tcPr>
            <w:tcW w:w="2775" w:type="dxa"/>
            <w:tcBorders>
              <w:top w:val="nil"/>
              <w:left w:val="nil"/>
              <w:bottom w:val="nil"/>
              <w:right w:val="nil"/>
            </w:tcBorders>
          </w:tcPr>
          <w:p w14:paraId="66B8B0AD" w14:textId="77777777" w:rsidR="00AA0A27" w:rsidRDefault="00AA0A27">
            <w:pPr>
              <w:pStyle w:val="ConsPlusNormal"/>
            </w:pPr>
            <w:r>
              <w:lastRenderedPageBreak/>
              <w:t xml:space="preserve">копии заверяются руководителем юридического лица (с </w:t>
            </w:r>
            <w:r>
              <w:lastRenderedPageBreak/>
              <w:t>указанием наименования должности и (или) расшифровки подписи) на лицевой стороне каждого листа</w:t>
            </w:r>
          </w:p>
        </w:tc>
        <w:tc>
          <w:tcPr>
            <w:tcW w:w="3210" w:type="dxa"/>
            <w:vMerge/>
            <w:tcBorders>
              <w:top w:val="single" w:sz="4" w:space="0" w:color="auto"/>
              <w:left w:val="nil"/>
              <w:bottom w:val="nil"/>
              <w:right w:val="nil"/>
            </w:tcBorders>
          </w:tcPr>
          <w:p w14:paraId="565ED734" w14:textId="77777777" w:rsidR="00AA0A27" w:rsidRDefault="00AA0A27">
            <w:pPr>
              <w:pStyle w:val="ConsPlusNormal"/>
            </w:pPr>
          </w:p>
        </w:tc>
        <w:tc>
          <w:tcPr>
            <w:tcW w:w="2160" w:type="dxa"/>
            <w:tcBorders>
              <w:top w:val="nil"/>
              <w:left w:val="nil"/>
              <w:bottom w:val="nil"/>
              <w:right w:val="nil"/>
            </w:tcBorders>
          </w:tcPr>
          <w:p w14:paraId="0F72D77C" w14:textId="77777777" w:rsidR="00AA0A27" w:rsidRDefault="00AA0A27">
            <w:pPr>
              <w:pStyle w:val="ConsPlusNormal"/>
              <w:jc w:val="center"/>
            </w:pPr>
            <w:r>
              <w:t>"</w:t>
            </w:r>
          </w:p>
        </w:tc>
      </w:tr>
      <w:tr w:rsidR="00AA0A27" w14:paraId="60EF0C5C" w14:textId="77777777">
        <w:tblPrEx>
          <w:tblBorders>
            <w:insideH w:val="none" w:sz="0" w:space="0" w:color="auto"/>
            <w:insideV w:val="none" w:sz="0" w:space="0" w:color="auto"/>
          </w:tblBorders>
        </w:tblPrEx>
        <w:tc>
          <w:tcPr>
            <w:tcW w:w="3615" w:type="dxa"/>
            <w:tcBorders>
              <w:top w:val="nil"/>
              <w:left w:val="nil"/>
              <w:bottom w:val="nil"/>
              <w:right w:val="nil"/>
            </w:tcBorders>
          </w:tcPr>
          <w:p w14:paraId="6F304509" w14:textId="77777777" w:rsidR="00AA0A27" w:rsidRDefault="00AA0A27">
            <w:pPr>
              <w:pStyle w:val="ConsPlusNormal"/>
            </w:pPr>
            <w:r>
              <w:t>Копия документа, подтверждающего прекращение эксплуатации склада хранения нефтепродуктов или автозаправочной станции (при исключении сведений о складе хранения нефтепродуктов или автозаправочной станции)</w:t>
            </w:r>
          </w:p>
        </w:tc>
        <w:tc>
          <w:tcPr>
            <w:tcW w:w="2775" w:type="dxa"/>
            <w:tcBorders>
              <w:top w:val="nil"/>
              <w:left w:val="nil"/>
              <w:bottom w:val="nil"/>
              <w:right w:val="nil"/>
            </w:tcBorders>
          </w:tcPr>
          <w:p w14:paraId="29D56288" w14:textId="77777777" w:rsidR="00AA0A27" w:rsidRDefault="00AA0A27">
            <w:pPr>
              <w:pStyle w:val="ConsPlusNormal"/>
            </w:pPr>
            <w:r>
              <w:t>копия заверяется индивидуальным предпринимателем, руководителем юридического лица (с указанием наименования должности и (или) расшифровки подписи) на лицевой стороне каждого листа</w:t>
            </w:r>
          </w:p>
        </w:tc>
        <w:tc>
          <w:tcPr>
            <w:tcW w:w="3210" w:type="dxa"/>
            <w:vMerge/>
            <w:tcBorders>
              <w:top w:val="single" w:sz="4" w:space="0" w:color="auto"/>
              <w:left w:val="nil"/>
              <w:bottom w:val="nil"/>
              <w:right w:val="nil"/>
            </w:tcBorders>
          </w:tcPr>
          <w:p w14:paraId="7A31C369" w14:textId="77777777" w:rsidR="00AA0A27" w:rsidRDefault="00AA0A27">
            <w:pPr>
              <w:pStyle w:val="ConsPlusNormal"/>
            </w:pPr>
          </w:p>
        </w:tc>
        <w:tc>
          <w:tcPr>
            <w:tcW w:w="2160" w:type="dxa"/>
            <w:tcBorders>
              <w:top w:val="nil"/>
              <w:left w:val="nil"/>
              <w:bottom w:val="nil"/>
              <w:right w:val="nil"/>
            </w:tcBorders>
          </w:tcPr>
          <w:p w14:paraId="62228256" w14:textId="77777777" w:rsidR="00AA0A27" w:rsidRDefault="00AA0A27">
            <w:pPr>
              <w:pStyle w:val="ConsPlusNormal"/>
              <w:jc w:val="center"/>
            </w:pPr>
            <w:r>
              <w:t>"</w:t>
            </w:r>
          </w:p>
        </w:tc>
      </w:tr>
      <w:tr w:rsidR="00AA0A27" w14:paraId="2EC258E0" w14:textId="77777777">
        <w:tblPrEx>
          <w:tblBorders>
            <w:insideH w:val="none" w:sz="0" w:space="0" w:color="auto"/>
            <w:insideV w:val="none" w:sz="0" w:space="0" w:color="auto"/>
          </w:tblBorders>
        </w:tblPrEx>
        <w:tc>
          <w:tcPr>
            <w:tcW w:w="3615" w:type="dxa"/>
            <w:tcBorders>
              <w:top w:val="nil"/>
              <w:left w:val="nil"/>
              <w:bottom w:val="nil"/>
              <w:right w:val="nil"/>
            </w:tcBorders>
          </w:tcPr>
          <w:p w14:paraId="4DBA0D92" w14:textId="77777777" w:rsidR="00AA0A27" w:rsidRDefault="00AA0A27">
            <w:pPr>
              <w:pStyle w:val="ConsPlusNormal"/>
            </w:pPr>
            <w:r>
              <w:t>Для оптовой торговли нефтепродуктами (как услуги, составляющей лицензируемый вид деятельности) при включении сведений о складе хранения нефтепродуктов - копия документа, подтверждающего наличие склада хранения нефтепродуктов (в зависимости от основания):</w:t>
            </w:r>
          </w:p>
        </w:tc>
        <w:tc>
          <w:tcPr>
            <w:tcW w:w="2775" w:type="dxa"/>
            <w:tcBorders>
              <w:top w:val="nil"/>
              <w:left w:val="nil"/>
              <w:bottom w:val="nil"/>
              <w:right w:val="nil"/>
            </w:tcBorders>
          </w:tcPr>
          <w:p w14:paraId="75A7864F" w14:textId="77777777" w:rsidR="00AA0A27" w:rsidRDefault="00AA0A27">
            <w:pPr>
              <w:pStyle w:val="ConsPlusNormal"/>
              <w:jc w:val="center"/>
            </w:pPr>
            <w:r>
              <w:t>"</w:t>
            </w:r>
          </w:p>
        </w:tc>
        <w:tc>
          <w:tcPr>
            <w:tcW w:w="3210" w:type="dxa"/>
            <w:vMerge/>
            <w:tcBorders>
              <w:top w:val="single" w:sz="4" w:space="0" w:color="auto"/>
              <w:left w:val="nil"/>
              <w:bottom w:val="nil"/>
              <w:right w:val="nil"/>
            </w:tcBorders>
          </w:tcPr>
          <w:p w14:paraId="36D87099" w14:textId="77777777" w:rsidR="00AA0A27" w:rsidRDefault="00AA0A27">
            <w:pPr>
              <w:pStyle w:val="ConsPlusNormal"/>
            </w:pPr>
          </w:p>
        </w:tc>
        <w:tc>
          <w:tcPr>
            <w:tcW w:w="2160" w:type="dxa"/>
            <w:tcBorders>
              <w:top w:val="nil"/>
              <w:left w:val="nil"/>
              <w:bottom w:val="nil"/>
              <w:right w:val="nil"/>
            </w:tcBorders>
          </w:tcPr>
          <w:p w14:paraId="286466A4" w14:textId="77777777" w:rsidR="00AA0A27" w:rsidRDefault="00AA0A27">
            <w:pPr>
              <w:pStyle w:val="ConsPlusNormal"/>
              <w:jc w:val="center"/>
            </w:pPr>
            <w:r>
              <w:t>"</w:t>
            </w:r>
          </w:p>
        </w:tc>
      </w:tr>
      <w:tr w:rsidR="00AA0A27" w14:paraId="279E4F59" w14:textId="77777777">
        <w:tblPrEx>
          <w:tblBorders>
            <w:insideH w:val="none" w:sz="0" w:space="0" w:color="auto"/>
            <w:insideV w:val="none" w:sz="0" w:space="0" w:color="auto"/>
          </w:tblBorders>
        </w:tblPrEx>
        <w:tc>
          <w:tcPr>
            <w:tcW w:w="3615" w:type="dxa"/>
            <w:tcBorders>
              <w:top w:val="nil"/>
              <w:left w:val="nil"/>
              <w:bottom w:val="nil"/>
              <w:right w:val="nil"/>
            </w:tcBorders>
          </w:tcPr>
          <w:p w14:paraId="70D86529" w14:textId="77777777" w:rsidR="00AA0A27" w:rsidRDefault="00AA0A27">
            <w:pPr>
              <w:pStyle w:val="ConsPlusNormal"/>
              <w:ind w:left="450"/>
            </w:pPr>
            <w:r>
              <w:t>договора аренды</w:t>
            </w:r>
          </w:p>
        </w:tc>
        <w:tc>
          <w:tcPr>
            <w:tcW w:w="2775" w:type="dxa"/>
            <w:vMerge w:val="restart"/>
            <w:tcBorders>
              <w:top w:val="nil"/>
              <w:left w:val="nil"/>
              <w:bottom w:val="nil"/>
              <w:right w:val="nil"/>
            </w:tcBorders>
          </w:tcPr>
          <w:p w14:paraId="38ADC34A" w14:textId="77777777" w:rsidR="00AA0A27" w:rsidRDefault="00AA0A27">
            <w:pPr>
              <w:pStyle w:val="ConsPlusNormal"/>
            </w:pPr>
          </w:p>
        </w:tc>
        <w:tc>
          <w:tcPr>
            <w:tcW w:w="3210" w:type="dxa"/>
            <w:vMerge/>
            <w:tcBorders>
              <w:top w:val="single" w:sz="4" w:space="0" w:color="auto"/>
              <w:left w:val="nil"/>
              <w:bottom w:val="nil"/>
              <w:right w:val="nil"/>
            </w:tcBorders>
          </w:tcPr>
          <w:p w14:paraId="7D29CF36" w14:textId="77777777" w:rsidR="00AA0A27" w:rsidRDefault="00AA0A27">
            <w:pPr>
              <w:pStyle w:val="ConsPlusNormal"/>
            </w:pPr>
          </w:p>
        </w:tc>
        <w:tc>
          <w:tcPr>
            <w:tcW w:w="2160" w:type="dxa"/>
            <w:tcBorders>
              <w:top w:val="nil"/>
              <w:left w:val="nil"/>
              <w:bottom w:val="nil"/>
              <w:right w:val="nil"/>
            </w:tcBorders>
          </w:tcPr>
          <w:p w14:paraId="47FF48F2" w14:textId="77777777" w:rsidR="00AA0A27" w:rsidRDefault="00AA0A27">
            <w:pPr>
              <w:pStyle w:val="ConsPlusNormal"/>
            </w:pPr>
          </w:p>
        </w:tc>
      </w:tr>
      <w:tr w:rsidR="00AA0A27" w14:paraId="51B22298" w14:textId="77777777">
        <w:tblPrEx>
          <w:tblBorders>
            <w:insideH w:val="none" w:sz="0" w:space="0" w:color="auto"/>
            <w:insideV w:val="none" w:sz="0" w:space="0" w:color="auto"/>
          </w:tblBorders>
        </w:tblPrEx>
        <w:tc>
          <w:tcPr>
            <w:tcW w:w="3615" w:type="dxa"/>
            <w:tcBorders>
              <w:top w:val="nil"/>
              <w:left w:val="nil"/>
              <w:bottom w:val="nil"/>
              <w:right w:val="nil"/>
            </w:tcBorders>
          </w:tcPr>
          <w:p w14:paraId="7F56BE3A" w14:textId="77777777" w:rsidR="00AA0A27" w:rsidRDefault="00AA0A27">
            <w:pPr>
              <w:pStyle w:val="ConsPlusNormal"/>
              <w:ind w:left="450"/>
            </w:pPr>
            <w:r>
              <w:t>договора, заключенного с нефтеперерабатывающим заводом Республики Беларусь, на переработку углеводородного сырья</w:t>
            </w:r>
          </w:p>
        </w:tc>
        <w:tc>
          <w:tcPr>
            <w:tcW w:w="2775" w:type="dxa"/>
            <w:vMerge/>
            <w:tcBorders>
              <w:top w:val="nil"/>
              <w:left w:val="nil"/>
              <w:bottom w:val="nil"/>
              <w:right w:val="nil"/>
            </w:tcBorders>
          </w:tcPr>
          <w:p w14:paraId="3DCCC06A" w14:textId="77777777" w:rsidR="00AA0A27" w:rsidRDefault="00AA0A27">
            <w:pPr>
              <w:pStyle w:val="ConsPlusNormal"/>
            </w:pPr>
          </w:p>
        </w:tc>
        <w:tc>
          <w:tcPr>
            <w:tcW w:w="3210" w:type="dxa"/>
            <w:vMerge/>
            <w:tcBorders>
              <w:top w:val="single" w:sz="4" w:space="0" w:color="auto"/>
              <w:left w:val="nil"/>
              <w:bottom w:val="nil"/>
              <w:right w:val="nil"/>
            </w:tcBorders>
          </w:tcPr>
          <w:p w14:paraId="72FE7A65" w14:textId="77777777" w:rsidR="00AA0A27" w:rsidRDefault="00AA0A27">
            <w:pPr>
              <w:pStyle w:val="ConsPlusNormal"/>
            </w:pPr>
          </w:p>
        </w:tc>
        <w:tc>
          <w:tcPr>
            <w:tcW w:w="2160" w:type="dxa"/>
            <w:tcBorders>
              <w:top w:val="nil"/>
              <w:left w:val="nil"/>
              <w:bottom w:val="nil"/>
              <w:right w:val="nil"/>
            </w:tcBorders>
          </w:tcPr>
          <w:p w14:paraId="27AA775E" w14:textId="77777777" w:rsidR="00AA0A27" w:rsidRDefault="00AA0A27">
            <w:pPr>
              <w:pStyle w:val="ConsPlusNormal"/>
            </w:pPr>
          </w:p>
        </w:tc>
      </w:tr>
      <w:tr w:rsidR="00AA0A27" w14:paraId="1F1847C8" w14:textId="77777777">
        <w:tblPrEx>
          <w:tblBorders>
            <w:insideH w:val="none" w:sz="0" w:space="0" w:color="auto"/>
            <w:insideV w:val="none" w:sz="0" w:space="0" w:color="auto"/>
          </w:tblBorders>
        </w:tblPrEx>
        <w:tc>
          <w:tcPr>
            <w:tcW w:w="3615" w:type="dxa"/>
            <w:tcBorders>
              <w:top w:val="nil"/>
              <w:left w:val="nil"/>
              <w:bottom w:val="nil"/>
              <w:right w:val="nil"/>
            </w:tcBorders>
          </w:tcPr>
          <w:p w14:paraId="39E60C11" w14:textId="77777777" w:rsidR="00AA0A27" w:rsidRDefault="00AA0A27">
            <w:pPr>
              <w:pStyle w:val="ConsPlusNormal"/>
              <w:ind w:left="450"/>
            </w:pPr>
            <w:r>
              <w:lastRenderedPageBreak/>
              <w:t>акта ввода в эксплуатацию - для складов хранения, вводимых в эксплуатацию</w:t>
            </w:r>
          </w:p>
        </w:tc>
        <w:tc>
          <w:tcPr>
            <w:tcW w:w="2775" w:type="dxa"/>
            <w:vMerge/>
            <w:tcBorders>
              <w:top w:val="nil"/>
              <w:left w:val="nil"/>
              <w:bottom w:val="nil"/>
              <w:right w:val="nil"/>
            </w:tcBorders>
          </w:tcPr>
          <w:p w14:paraId="4969C2C4" w14:textId="77777777" w:rsidR="00AA0A27" w:rsidRDefault="00AA0A27">
            <w:pPr>
              <w:pStyle w:val="ConsPlusNormal"/>
            </w:pPr>
          </w:p>
        </w:tc>
        <w:tc>
          <w:tcPr>
            <w:tcW w:w="3210" w:type="dxa"/>
            <w:vMerge/>
            <w:tcBorders>
              <w:top w:val="single" w:sz="4" w:space="0" w:color="auto"/>
              <w:left w:val="nil"/>
              <w:bottom w:val="nil"/>
              <w:right w:val="nil"/>
            </w:tcBorders>
          </w:tcPr>
          <w:p w14:paraId="7961A3D4" w14:textId="77777777" w:rsidR="00AA0A27" w:rsidRDefault="00AA0A27">
            <w:pPr>
              <w:pStyle w:val="ConsPlusNormal"/>
            </w:pPr>
          </w:p>
        </w:tc>
        <w:tc>
          <w:tcPr>
            <w:tcW w:w="2160" w:type="dxa"/>
            <w:tcBorders>
              <w:top w:val="nil"/>
              <w:left w:val="nil"/>
              <w:bottom w:val="nil"/>
              <w:right w:val="nil"/>
            </w:tcBorders>
          </w:tcPr>
          <w:p w14:paraId="31D6F8EC" w14:textId="77777777" w:rsidR="00AA0A27" w:rsidRDefault="00AA0A27">
            <w:pPr>
              <w:pStyle w:val="ConsPlusNormal"/>
            </w:pPr>
          </w:p>
        </w:tc>
      </w:tr>
      <w:tr w:rsidR="00AA0A27" w14:paraId="0265A1FA" w14:textId="77777777">
        <w:tblPrEx>
          <w:tblBorders>
            <w:insideH w:val="none" w:sz="0" w:space="0" w:color="auto"/>
            <w:insideV w:val="none" w:sz="0" w:space="0" w:color="auto"/>
          </w:tblBorders>
        </w:tblPrEx>
        <w:tc>
          <w:tcPr>
            <w:tcW w:w="3615" w:type="dxa"/>
            <w:tcBorders>
              <w:top w:val="nil"/>
              <w:left w:val="nil"/>
              <w:bottom w:val="nil"/>
              <w:right w:val="nil"/>
            </w:tcBorders>
          </w:tcPr>
          <w:p w14:paraId="01869987" w14:textId="77777777" w:rsidR="00AA0A27" w:rsidRDefault="00AA0A27">
            <w:pPr>
              <w:pStyle w:val="ConsPlusNormal"/>
              <w:ind w:left="450"/>
            </w:pPr>
            <w:r>
              <w:t>договора купли-продажи - для складов хранения, приобретаемых по договору купли-продажи</w:t>
            </w:r>
          </w:p>
        </w:tc>
        <w:tc>
          <w:tcPr>
            <w:tcW w:w="2775" w:type="dxa"/>
            <w:vMerge/>
            <w:tcBorders>
              <w:top w:val="nil"/>
              <w:left w:val="nil"/>
              <w:bottom w:val="nil"/>
              <w:right w:val="nil"/>
            </w:tcBorders>
          </w:tcPr>
          <w:p w14:paraId="23BC89AA" w14:textId="77777777" w:rsidR="00AA0A27" w:rsidRDefault="00AA0A27">
            <w:pPr>
              <w:pStyle w:val="ConsPlusNormal"/>
            </w:pPr>
          </w:p>
        </w:tc>
        <w:tc>
          <w:tcPr>
            <w:tcW w:w="3210" w:type="dxa"/>
            <w:vMerge/>
            <w:tcBorders>
              <w:top w:val="single" w:sz="4" w:space="0" w:color="auto"/>
              <w:left w:val="nil"/>
              <w:bottom w:val="nil"/>
              <w:right w:val="nil"/>
            </w:tcBorders>
          </w:tcPr>
          <w:p w14:paraId="12FA0C63" w14:textId="77777777" w:rsidR="00AA0A27" w:rsidRDefault="00AA0A27">
            <w:pPr>
              <w:pStyle w:val="ConsPlusNormal"/>
            </w:pPr>
          </w:p>
        </w:tc>
        <w:tc>
          <w:tcPr>
            <w:tcW w:w="2160" w:type="dxa"/>
            <w:tcBorders>
              <w:top w:val="nil"/>
              <w:left w:val="nil"/>
              <w:bottom w:val="nil"/>
              <w:right w:val="nil"/>
            </w:tcBorders>
          </w:tcPr>
          <w:p w14:paraId="1DB9F7D7" w14:textId="77777777" w:rsidR="00AA0A27" w:rsidRDefault="00AA0A27">
            <w:pPr>
              <w:pStyle w:val="ConsPlusNormal"/>
            </w:pPr>
          </w:p>
        </w:tc>
      </w:tr>
      <w:tr w:rsidR="00AA0A27" w14:paraId="23F3F292" w14:textId="77777777">
        <w:tblPrEx>
          <w:tblBorders>
            <w:insideH w:val="none" w:sz="0" w:space="0" w:color="auto"/>
            <w:insideV w:val="none" w:sz="0" w:space="0" w:color="auto"/>
          </w:tblBorders>
        </w:tblPrEx>
        <w:tc>
          <w:tcPr>
            <w:tcW w:w="3615" w:type="dxa"/>
            <w:tcBorders>
              <w:top w:val="nil"/>
              <w:left w:val="nil"/>
              <w:bottom w:val="nil"/>
              <w:right w:val="nil"/>
            </w:tcBorders>
          </w:tcPr>
          <w:p w14:paraId="1003ABC2" w14:textId="77777777" w:rsidR="00AA0A27" w:rsidRDefault="00AA0A27">
            <w:pPr>
              <w:pStyle w:val="ConsPlusNormal"/>
            </w:pPr>
            <w:r>
              <w:t>Для оптовой торговли импортными нефтепродуктами (как услуги, составляющей лицензируемый вид деятельности) при включении сведений о складе хранения нефтепродуктов - копия документа, подтверждающего наличие склада хранения нефтепродуктов (в зависимости от основания):</w:t>
            </w:r>
          </w:p>
        </w:tc>
        <w:tc>
          <w:tcPr>
            <w:tcW w:w="2775" w:type="dxa"/>
            <w:tcBorders>
              <w:top w:val="nil"/>
              <w:left w:val="nil"/>
              <w:bottom w:val="nil"/>
              <w:right w:val="nil"/>
            </w:tcBorders>
          </w:tcPr>
          <w:p w14:paraId="77E0E896" w14:textId="77777777" w:rsidR="00AA0A27" w:rsidRDefault="00AA0A27">
            <w:pPr>
              <w:pStyle w:val="ConsPlusNormal"/>
              <w:jc w:val="center"/>
            </w:pPr>
            <w:r>
              <w:t>"</w:t>
            </w:r>
          </w:p>
        </w:tc>
        <w:tc>
          <w:tcPr>
            <w:tcW w:w="3210" w:type="dxa"/>
            <w:tcBorders>
              <w:top w:val="nil"/>
              <w:left w:val="nil"/>
              <w:bottom w:val="nil"/>
              <w:right w:val="nil"/>
            </w:tcBorders>
          </w:tcPr>
          <w:p w14:paraId="0A47B70C" w14:textId="77777777" w:rsidR="00AA0A27" w:rsidRDefault="00AA0A27">
            <w:pPr>
              <w:pStyle w:val="ConsPlusNormal"/>
            </w:pPr>
          </w:p>
        </w:tc>
        <w:tc>
          <w:tcPr>
            <w:tcW w:w="2160" w:type="dxa"/>
            <w:tcBorders>
              <w:top w:val="nil"/>
              <w:left w:val="nil"/>
              <w:bottom w:val="nil"/>
              <w:right w:val="nil"/>
            </w:tcBorders>
          </w:tcPr>
          <w:p w14:paraId="7C45FC7B" w14:textId="77777777" w:rsidR="00AA0A27" w:rsidRDefault="00AA0A27">
            <w:pPr>
              <w:pStyle w:val="ConsPlusNormal"/>
              <w:jc w:val="center"/>
            </w:pPr>
            <w:r>
              <w:t>"</w:t>
            </w:r>
          </w:p>
        </w:tc>
      </w:tr>
      <w:tr w:rsidR="00AA0A27" w14:paraId="176FCA6A" w14:textId="77777777">
        <w:tblPrEx>
          <w:tblBorders>
            <w:insideH w:val="none" w:sz="0" w:space="0" w:color="auto"/>
            <w:insideV w:val="none" w:sz="0" w:space="0" w:color="auto"/>
          </w:tblBorders>
        </w:tblPrEx>
        <w:tc>
          <w:tcPr>
            <w:tcW w:w="3615" w:type="dxa"/>
            <w:tcBorders>
              <w:top w:val="nil"/>
              <w:left w:val="nil"/>
              <w:bottom w:val="nil"/>
              <w:right w:val="nil"/>
            </w:tcBorders>
          </w:tcPr>
          <w:p w14:paraId="60AD967D" w14:textId="77777777" w:rsidR="00AA0A27" w:rsidRDefault="00AA0A27">
            <w:pPr>
              <w:pStyle w:val="ConsPlusNormal"/>
              <w:ind w:left="450"/>
            </w:pPr>
            <w:r>
              <w:t>договора аренды</w:t>
            </w:r>
          </w:p>
        </w:tc>
        <w:tc>
          <w:tcPr>
            <w:tcW w:w="2775" w:type="dxa"/>
            <w:vMerge w:val="restart"/>
            <w:tcBorders>
              <w:top w:val="nil"/>
              <w:left w:val="nil"/>
              <w:bottom w:val="nil"/>
              <w:right w:val="nil"/>
            </w:tcBorders>
          </w:tcPr>
          <w:p w14:paraId="7E73363D" w14:textId="77777777" w:rsidR="00AA0A27" w:rsidRDefault="00AA0A27">
            <w:pPr>
              <w:pStyle w:val="ConsPlusNormal"/>
            </w:pPr>
          </w:p>
        </w:tc>
        <w:tc>
          <w:tcPr>
            <w:tcW w:w="3210" w:type="dxa"/>
            <w:tcBorders>
              <w:top w:val="nil"/>
              <w:left w:val="nil"/>
              <w:bottom w:val="nil"/>
              <w:right w:val="nil"/>
            </w:tcBorders>
          </w:tcPr>
          <w:p w14:paraId="24F4B387" w14:textId="77777777" w:rsidR="00AA0A27" w:rsidRDefault="00AA0A27">
            <w:pPr>
              <w:pStyle w:val="ConsPlusNormal"/>
            </w:pPr>
          </w:p>
        </w:tc>
        <w:tc>
          <w:tcPr>
            <w:tcW w:w="2160" w:type="dxa"/>
            <w:tcBorders>
              <w:top w:val="nil"/>
              <w:left w:val="nil"/>
              <w:bottom w:val="nil"/>
              <w:right w:val="nil"/>
            </w:tcBorders>
          </w:tcPr>
          <w:p w14:paraId="5A981523" w14:textId="77777777" w:rsidR="00AA0A27" w:rsidRDefault="00AA0A27">
            <w:pPr>
              <w:pStyle w:val="ConsPlusNormal"/>
            </w:pPr>
          </w:p>
        </w:tc>
      </w:tr>
      <w:tr w:rsidR="00AA0A27" w14:paraId="6A73D36A" w14:textId="77777777">
        <w:tblPrEx>
          <w:tblBorders>
            <w:insideH w:val="none" w:sz="0" w:space="0" w:color="auto"/>
            <w:insideV w:val="none" w:sz="0" w:space="0" w:color="auto"/>
          </w:tblBorders>
        </w:tblPrEx>
        <w:tc>
          <w:tcPr>
            <w:tcW w:w="3615" w:type="dxa"/>
            <w:tcBorders>
              <w:top w:val="nil"/>
              <w:left w:val="nil"/>
              <w:bottom w:val="nil"/>
              <w:right w:val="nil"/>
            </w:tcBorders>
          </w:tcPr>
          <w:p w14:paraId="36B51129" w14:textId="77777777" w:rsidR="00AA0A27" w:rsidRDefault="00AA0A27">
            <w:pPr>
              <w:pStyle w:val="ConsPlusNormal"/>
              <w:ind w:left="450"/>
            </w:pPr>
            <w:r>
              <w:t>акта ввода в эксплуатацию - для складов хранения, вводимых в эксплуатацию</w:t>
            </w:r>
          </w:p>
        </w:tc>
        <w:tc>
          <w:tcPr>
            <w:tcW w:w="2775" w:type="dxa"/>
            <w:vMerge/>
            <w:tcBorders>
              <w:top w:val="nil"/>
              <w:left w:val="nil"/>
              <w:bottom w:val="nil"/>
              <w:right w:val="nil"/>
            </w:tcBorders>
          </w:tcPr>
          <w:p w14:paraId="5B6024C4" w14:textId="77777777" w:rsidR="00AA0A27" w:rsidRDefault="00AA0A27">
            <w:pPr>
              <w:pStyle w:val="ConsPlusNormal"/>
            </w:pPr>
          </w:p>
        </w:tc>
        <w:tc>
          <w:tcPr>
            <w:tcW w:w="3210" w:type="dxa"/>
            <w:tcBorders>
              <w:top w:val="nil"/>
              <w:left w:val="nil"/>
              <w:bottom w:val="nil"/>
              <w:right w:val="nil"/>
            </w:tcBorders>
          </w:tcPr>
          <w:p w14:paraId="126F4900" w14:textId="77777777" w:rsidR="00AA0A27" w:rsidRDefault="00AA0A27">
            <w:pPr>
              <w:pStyle w:val="ConsPlusNormal"/>
            </w:pPr>
          </w:p>
        </w:tc>
        <w:tc>
          <w:tcPr>
            <w:tcW w:w="2160" w:type="dxa"/>
            <w:tcBorders>
              <w:top w:val="nil"/>
              <w:left w:val="nil"/>
              <w:bottom w:val="nil"/>
              <w:right w:val="nil"/>
            </w:tcBorders>
          </w:tcPr>
          <w:p w14:paraId="525037A7" w14:textId="77777777" w:rsidR="00AA0A27" w:rsidRDefault="00AA0A27">
            <w:pPr>
              <w:pStyle w:val="ConsPlusNormal"/>
            </w:pPr>
          </w:p>
        </w:tc>
      </w:tr>
      <w:tr w:rsidR="00AA0A27" w14:paraId="174FD45B" w14:textId="77777777">
        <w:tblPrEx>
          <w:tblBorders>
            <w:insideH w:val="none" w:sz="0" w:space="0" w:color="auto"/>
            <w:insideV w:val="none" w:sz="0" w:space="0" w:color="auto"/>
          </w:tblBorders>
        </w:tblPrEx>
        <w:tc>
          <w:tcPr>
            <w:tcW w:w="3615" w:type="dxa"/>
            <w:tcBorders>
              <w:top w:val="nil"/>
              <w:left w:val="nil"/>
              <w:bottom w:val="nil"/>
              <w:right w:val="nil"/>
            </w:tcBorders>
          </w:tcPr>
          <w:p w14:paraId="788269DD" w14:textId="77777777" w:rsidR="00AA0A27" w:rsidRDefault="00AA0A27">
            <w:pPr>
              <w:pStyle w:val="ConsPlusNormal"/>
              <w:ind w:left="450"/>
            </w:pPr>
            <w:r>
              <w:t>договора купли-продажи - для складов хранения, приобретаемых по договору купли-продажи</w:t>
            </w:r>
          </w:p>
        </w:tc>
        <w:tc>
          <w:tcPr>
            <w:tcW w:w="2775" w:type="dxa"/>
            <w:vMerge/>
            <w:tcBorders>
              <w:top w:val="nil"/>
              <w:left w:val="nil"/>
              <w:bottom w:val="nil"/>
              <w:right w:val="nil"/>
            </w:tcBorders>
          </w:tcPr>
          <w:p w14:paraId="3E2433C1" w14:textId="77777777" w:rsidR="00AA0A27" w:rsidRDefault="00AA0A27">
            <w:pPr>
              <w:pStyle w:val="ConsPlusNormal"/>
            </w:pPr>
          </w:p>
        </w:tc>
        <w:tc>
          <w:tcPr>
            <w:tcW w:w="3210" w:type="dxa"/>
            <w:tcBorders>
              <w:top w:val="nil"/>
              <w:left w:val="nil"/>
              <w:bottom w:val="nil"/>
              <w:right w:val="nil"/>
            </w:tcBorders>
          </w:tcPr>
          <w:p w14:paraId="0DE23F52" w14:textId="77777777" w:rsidR="00AA0A27" w:rsidRDefault="00AA0A27">
            <w:pPr>
              <w:pStyle w:val="ConsPlusNormal"/>
            </w:pPr>
          </w:p>
        </w:tc>
        <w:tc>
          <w:tcPr>
            <w:tcW w:w="2160" w:type="dxa"/>
            <w:tcBorders>
              <w:top w:val="nil"/>
              <w:left w:val="nil"/>
              <w:bottom w:val="nil"/>
              <w:right w:val="nil"/>
            </w:tcBorders>
          </w:tcPr>
          <w:p w14:paraId="3BA3D5DA" w14:textId="77777777" w:rsidR="00AA0A27" w:rsidRDefault="00AA0A27">
            <w:pPr>
              <w:pStyle w:val="ConsPlusNormal"/>
            </w:pPr>
          </w:p>
        </w:tc>
      </w:tr>
      <w:tr w:rsidR="00AA0A27" w14:paraId="7261434E" w14:textId="77777777">
        <w:tblPrEx>
          <w:tblBorders>
            <w:insideH w:val="none" w:sz="0" w:space="0" w:color="auto"/>
            <w:insideV w:val="none" w:sz="0" w:space="0" w:color="auto"/>
          </w:tblBorders>
        </w:tblPrEx>
        <w:tc>
          <w:tcPr>
            <w:tcW w:w="3615" w:type="dxa"/>
            <w:tcBorders>
              <w:top w:val="nil"/>
              <w:left w:val="nil"/>
              <w:bottom w:val="nil"/>
              <w:right w:val="nil"/>
            </w:tcBorders>
          </w:tcPr>
          <w:p w14:paraId="6C925776" w14:textId="77777777" w:rsidR="00AA0A27" w:rsidRDefault="00AA0A27">
            <w:pPr>
              <w:pStyle w:val="ConsPlusNormal"/>
            </w:pPr>
            <w:r>
              <w:t>Для розничной торговли нефтепродуктами (как услуги, составляющей лицензируемый вид деятельности):</w:t>
            </w:r>
          </w:p>
        </w:tc>
        <w:tc>
          <w:tcPr>
            <w:tcW w:w="2775" w:type="dxa"/>
            <w:tcBorders>
              <w:top w:val="nil"/>
              <w:left w:val="nil"/>
              <w:bottom w:val="nil"/>
              <w:right w:val="nil"/>
            </w:tcBorders>
          </w:tcPr>
          <w:p w14:paraId="453230BE" w14:textId="77777777" w:rsidR="00AA0A27" w:rsidRDefault="00AA0A27">
            <w:pPr>
              <w:pStyle w:val="ConsPlusNormal"/>
            </w:pPr>
          </w:p>
        </w:tc>
        <w:tc>
          <w:tcPr>
            <w:tcW w:w="3210" w:type="dxa"/>
            <w:tcBorders>
              <w:top w:val="nil"/>
              <w:left w:val="nil"/>
              <w:bottom w:val="nil"/>
              <w:right w:val="nil"/>
            </w:tcBorders>
          </w:tcPr>
          <w:p w14:paraId="3184D200" w14:textId="77777777" w:rsidR="00AA0A27" w:rsidRDefault="00AA0A27">
            <w:pPr>
              <w:pStyle w:val="ConsPlusNormal"/>
            </w:pPr>
          </w:p>
        </w:tc>
        <w:tc>
          <w:tcPr>
            <w:tcW w:w="2160" w:type="dxa"/>
            <w:tcBorders>
              <w:top w:val="nil"/>
              <w:left w:val="nil"/>
              <w:bottom w:val="nil"/>
              <w:right w:val="nil"/>
            </w:tcBorders>
          </w:tcPr>
          <w:p w14:paraId="4F790FD5" w14:textId="77777777" w:rsidR="00AA0A27" w:rsidRDefault="00AA0A27">
            <w:pPr>
              <w:pStyle w:val="ConsPlusNormal"/>
            </w:pPr>
          </w:p>
        </w:tc>
      </w:tr>
      <w:tr w:rsidR="00AA0A27" w14:paraId="766D6F67" w14:textId="77777777">
        <w:tblPrEx>
          <w:tblBorders>
            <w:insideH w:val="none" w:sz="0" w:space="0" w:color="auto"/>
            <w:insideV w:val="none" w:sz="0" w:space="0" w:color="auto"/>
          </w:tblBorders>
        </w:tblPrEx>
        <w:tc>
          <w:tcPr>
            <w:tcW w:w="3615" w:type="dxa"/>
            <w:tcBorders>
              <w:top w:val="nil"/>
              <w:left w:val="nil"/>
              <w:bottom w:val="nil"/>
              <w:right w:val="nil"/>
            </w:tcBorders>
          </w:tcPr>
          <w:p w14:paraId="185FFAE1" w14:textId="77777777" w:rsidR="00AA0A27" w:rsidRDefault="00AA0A27">
            <w:pPr>
              <w:pStyle w:val="ConsPlusNormal"/>
              <w:ind w:left="450"/>
            </w:pPr>
            <w:r>
              <w:lastRenderedPageBreak/>
              <w:t>при включении сведений об автозаправочной станции - копия документа, подтверждающего наличие автозаправочной станции (в зависимости от основания):</w:t>
            </w:r>
          </w:p>
        </w:tc>
        <w:tc>
          <w:tcPr>
            <w:tcW w:w="2775" w:type="dxa"/>
            <w:vMerge w:val="restart"/>
            <w:tcBorders>
              <w:top w:val="nil"/>
              <w:left w:val="nil"/>
              <w:bottom w:val="nil"/>
              <w:right w:val="nil"/>
            </w:tcBorders>
          </w:tcPr>
          <w:p w14:paraId="352840D0" w14:textId="77777777" w:rsidR="00AA0A27" w:rsidRDefault="00AA0A27">
            <w:pPr>
              <w:pStyle w:val="ConsPlusNormal"/>
              <w:jc w:val="center"/>
            </w:pPr>
            <w:r>
              <w:t>"</w:t>
            </w:r>
          </w:p>
        </w:tc>
        <w:tc>
          <w:tcPr>
            <w:tcW w:w="3210" w:type="dxa"/>
            <w:tcBorders>
              <w:top w:val="nil"/>
              <w:left w:val="nil"/>
              <w:bottom w:val="nil"/>
              <w:right w:val="nil"/>
            </w:tcBorders>
          </w:tcPr>
          <w:p w14:paraId="644B3271" w14:textId="77777777" w:rsidR="00AA0A27" w:rsidRDefault="00AA0A27">
            <w:pPr>
              <w:pStyle w:val="ConsPlusNormal"/>
            </w:pPr>
          </w:p>
        </w:tc>
        <w:tc>
          <w:tcPr>
            <w:tcW w:w="2160" w:type="dxa"/>
            <w:tcBorders>
              <w:top w:val="nil"/>
              <w:left w:val="nil"/>
              <w:bottom w:val="nil"/>
              <w:right w:val="nil"/>
            </w:tcBorders>
          </w:tcPr>
          <w:p w14:paraId="33DB12CF" w14:textId="77777777" w:rsidR="00AA0A27" w:rsidRDefault="00AA0A27">
            <w:pPr>
              <w:pStyle w:val="ConsPlusNormal"/>
              <w:jc w:val="center"/>
            </w:pPr>
            <w:r>
              <w:t>"</w:t>
            </w:r>
          </w:p>
        </w:tc>
      </w:tr>
      <w:tr w:rsidR="00AA0A27" w14:paraId="55D61283" w14:textId="77777777">
        <w:tblPrEx>
          <w:tblBorders>
            <w:insideH w:val="none" w:sz="0" w:space="0" w:color="auto"/>
            <w:insideV w:val="none" w:sz="0" w:space="0" w:color="auto"/>
          </w:tblBorders>
        </w:tblPrEx>
        <w:tc>
          <w:tcPr>
            <w:tcW w:w="3615" w:type="dxa"/>
            <w:tcBorders>
              <w:top w:val="nil"/>
              <w:left w:val="nil"/>
              <w:bottom w:val="nil"/>
              <w:right w:val="nil"/>
            </w:tcBorders>
          </w:tcPr>
          <w:p w14:paraId="5F57CB4F" w14:textId="77777777" w:rsidR="00AA0A27" w:rsidRDefault="00AA0A27">
            <w:pPr>
              <w:pStyle w:val="ConsPlusNormal"/>
              <w:ind w:left="900"/>
            </w:pPr>
            <w:r>
              <w:t>договора аренды</w:t>
            </w:r>
          </w:p>
        </w:tc>
        <w:tc>
          <w:tcPr>
            <w:tcW w:w="2775" w:type="dxa"/>
            <w:vMerge/>
            <w:tcBorders>
              <w:top w:val="nil"/>
              <w:left w:val="nil"/>
              <w:bottom w:val="nil"/>
              <w:right w:val="nil"/>
            </w:tcBorders>
          </w:tcPr>
          <w:p w14:paraId="461F9082" w14:textId="77777777" w:rsidR="00AA0A27" w:rsidRDefault="00AA0A27">
            <w:pPr>
              <w:pStyle w:val="ConsPlusNormal"/>
            </w:pPr>
          </w:p>
        </w:tc>
        <w:tc>
          <w:tcPr>
            <w:tcW w:w="3210" w:type="dxa"/>
            <w:tcBorders>
              <w:top w:val="nil"/>
              <w:left w:val="nil"/>
              <w:bottom w:val="nil"/>
              <w:right w:val="nil"/>
            </w:tcBorders>
          </w:tcPr>
          <w:p w14:paraId="43F799E7" w14:textId="77777777" w:rsidR="00AA0A27" w:rsidRDefault="00AA0A27">
            <w:pPr>
              <w:pStyle w:val="ConsPlusNormal"/>
            </w:pPr>
          </w:p>
        </w:tc>
        <w:tc>
          <w:tcPr>
            <w:tcW w:w="2160" w:type="dxa"/>
            <w:tcBorders>
              <w:top w:val="nil"/>
              <w:left w:val="nil"/>
              <w:bottom w:val="nil"/>
              <w:right w:val="nil"/>
            </w:tcBorders>
          </w:tcPr>
          <w:p w14:paraId="0CD8021F" w14:textId="77777777" w:rsidR="00AA0A27" w:rsidRDefault="00AA0A27">
            <w:pPr>
              <w:pStyle w:val="ConsPlusNormal"/>
            </w:pPr>
          </w:p>
        </w:tc>
      </w:tr>
      <w:tr w:rsidR="00AA0A27" w14:paraId="6A915141" w14:textId="77777777">
        <w:tblPrEx>
          <w:tblBorders>
            <w:insideH w:val="none" w:sz="0" w:space="0" w:color="auto"/>
            <w:insideV w:val="none" w:sz="0" w:space="0" w:color="auto"/>
          </w:tblBorders>
        </w:tblPrEx>
        <w:tc>
          <w:tcPr>
            <w:tcW w:w="3615" w:type="dxa"/>
            <w:tcBorders>
              <w:top w:val="nil"/>
              <w:left w:val="nil"/>
              <w:bottom w:val="nil"/>
              <w:right w:val="nil"/>
            </w:tcBorders>
          </w:tcPr>
          <w:p w14:paraId="10910EB9" w14:textId="77777777" w:rsidR="00AA0A27" w:rsidRDefault="00AA0A27">
            <w:pPr>
              <w:pStyle w:val="ConsPlusNormal"/>
              <w:ind w:left="900"/>
            </w:pPr>
            <w:r>
              <w:t>акта ввода в эксплуатацию - для автозаправочных станций, вводимых в эксплуатацию</w:t>
            </w:r>
          </w:p>
        </w:tc>
        <w:tc>
          <w:tcPr>
            <w:tcW w:w="2775" w:type="dxa"/>
            <w:vMerge/>
            <w:tcBorders>
              <w:top w:val="nil"/>
              <w:left w:val="nil"/>
              <w:bottom w:val="nil"/>
              <w:right w:val="nil"/>
            </w:tcBorders>
          </w:tcPr>
          <w:p w14:paraId="27EE8E99" w14:textId="77777777" w:rsidR="00AA0A27" w:rsidRDefault="00AA0A27">
            <w:pPr>
              <w:pStyle w:val="ConsPlusNormal"/>
            </w:pPr>
          </w:p>
        </w:tc>
        <w:tc>
          <w:tcPr>
            <w:tcW w:w="3210" w:type="dxa"/>
            <w:tcBorders>
              <w:top w:val="nil"/>
              <w:left w:val="nil"/>
              <w:bottom w:val="nil"/>
              <w:right w:val="nil"/>
            </w:tcBorders>
          </w:tcPr>
          <w:p w14:paraId="05E150B0" w14:textId="77777777" w:rsidR="00AA0A27" w:rsidRDefault="00AA0A27">
            <w:pPr>
              <w:pStyle w:val="ConsPlusNormal"/>
            </w:pPr>
          </w:p>
        </w:tc>
        <w:tc>
          <w:tcPr>
            <w:tcW w:w="2160" w:type="dxa"/>
            <w:tcBorders>
              <w:top w:val="nil"/>
              <w:left w:val="nil"/>
              <w:bottom w:val="nil"/>
              <w:right w:val="nil"/>
            </w:tcBorders>
          </w:tcPr>
          <w:p w14:paraId="2FE11FE5" w14:textId="77777777" w:rsidR="00AA0A27" w:rsidRDefault="00AA0A27">
            <w:pPr>
              <w:pStyle w:val="ConsPlusNormal"/>
            </w:pPr>
          </w:p>
        </w:tc>
      </w:tr>
      <w:tr w:rsidR="00AA0A27" w14:paraId="0AD85657" w14:textId="77777777">
        <w:tblPrEx>
          <w:tblBorders>
            <w:insideH w:val="none" w:sz="0" w:space="0" w:color="auto"/>
            <w:insideV w:val="none" w:sz="0" w:space="0" w:color="auto"/>
          </w:tblBorders>
        </w:tblPrEx>
        <w:tc>
          <w:tcPr>
            <w:tcW w:w="3615" w:type="dxa"/>
            <w:tcBorders>
              <w:top w:val="nil"/>
              <w:left w:val="nil"/>
              <w:bottom w:val="nil"/>
              <w:right w:val="nil"/>
            </w:tcBorders>
          </w:tcPr>
          <w:p w14:paraId="63E72C3D" w14:textId="77777777" w:rsidR="00AA0A27" w:rsidRDefault="00AA0A27">
            <w:pPr>
              <w:pStyle w:val="ConsPlusNormal"/>
              <w:ind w:left="900"/>
            </w:pPr>
            <w:r>
              <w:t>договора купли-продажи - для автозаправочных станций, приобретаемых по договору купли-продажи</w:t>
            </w:r>
          </w:p>
        </w:tc>
        <w:tc>
          <w:tcPr>
            <w:tcW w:w="2775" w:type="dxa"/>
            <w:vMerge/>
            <w:tcBorders>
              <w:top w:val="nil"/>
              <w:left w:val="nil"/>
              <w:bottom w:val="nil"/>
              <w:right w:val="nil"/>
            </w:tcBorders>
          </w:tcPr>
          <w:p w14:paraId="36990324" w14:textId="77777777" w:rsidR="00AA0A27" w:rsidRDefault="00AA0A27">
            <w:pPr>
              <w:pStyle w:val="ConsPlusNormal"/>
            </w:pPr>
          </w:p>
        </w:tc>
        <w:tc>
          <w:tcPr>
            <w:tcW w:w="3210" w:type="dxa"/>
            <w:tcBorders>
              <w:top w:val="nil"/>
              <w:left w:val="nil"/>
              <w:bottom w:val="nil"/>
              <w:right w:val="nil"/>
            </w:tcBorders>
          </w:tcPr>
          <w:p w14:paraId="271A53E5" w14:textId="77777777" w:rsidR="00AA0A27" w:rsidRDefault="00AA0A27">
            <w:pPr>
              <w:pStyle w:val="ConsPlusNormal"/>
            </w:pPr>
          </w:p>
        </w:tc>
        <w:tc>
          <w:tcPr>
            <w:tcW w:w="2160" w:type="dxa"/>
            <w:tcBorders>
              <w:top w:val="nil"/>
              <w:left w:val="nil"/>
              <w:bottom w:val="nil"/>
              <w:right w:val="nil"/>
            </w:tcBorders>
          </w:tcPr>
          <w:p w14:paraId="38114D89" w14:textId="77777777" w:rsidR="00AA0A27" w:rsidRDefault="00AA0A27">
            <w:pPr>
              <w:pStyle w:val="ConsPlusNormal"/>
            </w:pPr>
          </w:p>
        </w:tc>
      </w:tr>
      <w:tr w:rsidR="00AA0A27" w14:paraId="5D7581C2" w14:textId="77777777">
        <w:tblPrEx>
          <w:tblBorders>
            <w:insideH w:val="none" w:sz="0" w:space="0" w:color="auto"/>
            <w:insideV w:val="none" w:sz="0" w:space="0" w:color="auto"/>
          </w:tblBorders>
        </w:tblPrEx>
        <w:tc>
          <w:tcPr>
            <w:tcW w:w="3615" w:type="dxa"/>
            <w:tcBorders>
              <w:top w:val="nil"/>
              <w:left w:val="nil"/>
              <w:bottom w:val="single" w:sz="4" w:space="0" w:color="auto"/>
              <w:right w:val="nil"/>
            </w:tcBorders>
          </w:tcPr>
          <w:p w14:paraId="28750BB8" w14:textId="77777777" w:rsidR="00AA0A27" w:rsidRDefault="00AA0A27">
            <w:pPr>
              <w:pStyle w:val="ConsPlusNormal"/>
              <w:ind w:left="450"/>
            </w:pPr>
            <w:r>
              <w:t>при изменении наименования автозаправочной станции - копия распорядительного документа (приказа) об изменении наименования автозаправочной станции</w:t>
            </w:r>
          </w:p>
        </w:tc>
        <w:tc>
          <w:tcPr>
            <w:tcW w:w="2775" w:type="dxa"/>
            <w:tcBorders>
              <w:top w:val="nil"/>
              <w:left w:val="nil"/>
              <w:bottom w:val="single" w:sz="4" w:space="0" w:color="auto"/>
              <w:right w:val="nil"/>
            </w:tcBorders>
          </w:tcPr>
          <w:p w14:paraId="2D4F4998" w14:textId="77777777" w:rsidR="00AA0A27" w:rsidRDefault="00AA0A27">
            <w:pPr>
              <w:pStyle w:val="ConsPlusNormal"/>
              <w:jc w:val="center"/>
            </w:pPr>
            <w:r>
              <w:t>"</w:t>
            </w:r>
          </w:p>
        </w:tc>
        <w:tc>
          <w:tcPr>
            <w:tcW w:w="3210" w:type="dxa"/>
            <w:tcBorders>
              <w:top w:val="nil"/>
              <w:left w:val="nil"/>
              <w:bottom w:val="single" w:sz="4" w:space="0" w:color="auto"/>
              <w:right w:val="nil"/>
            </w:tcBorders>
          </w:tcPr>
          <w:p w14:paraId="55C70517" w14:textId="77777777" w:rsidR="00AA0A27" w:rsidRDefault="00AA0A27">
            <w:pPr>
              <w:pStyle w:val="ConsPlusNormal"/>
            </w:pPr>
          </w:p>
        </w:tc>
        <w:tc>
          <w:tcPr>
            <w:tcW w:w="2160" w:type="dxa"/>
            <w:tcBorders>
              <w:top w:val="nil"/>
              <w:left w:val="nil"/>
              <w:bottom w:val="single" w:sz="4" w:space="0" w:color="auto"/>
              <w:right w:val="nil"/>
            </w:tcBorders>
          </w:tcPr>
          <w:p w14:paraId="4F1B1806" w14:textId="77777777" w:rsidR="00AA0A27" w:rsidRDefault="00AA0A27">
            <w:pPr>
              <w:pStyle w:val="ConsPlusNormal"/>
              <w:jc w:val="center"/>
            </w:pPr>
            <w:r>
              <w:t>"</w:t>
            </w:r>
          </w:p>
        </w:tc>
      </w:tr>
    </w:tbl>
    <w:p w14:paraId="7FFFD8AC" w14:textId="77777777" w:rsidR="00AA0A27" w:rsidRDefault="00AA0A27">
      <w:pPr>
        <w:pStyle w:val="ConsPlusNormal"/>
        <w:sectPr w:rsidR="00AA0A27">
          <w:pgSz w:w="16838" w:h="11905" w:orient="landscape"/>
          <w:pgMar w:top="1701" w:right="1134" w:bottom="850" w:left="1134" w:header="0" w:footer="0" w:gutter="0"/>
          <w:cols w:space="720"/>
          <w:titlePg/>
        </w:sectPr>
      </w:pPr>
    </w:p>
    <w:p w14:paraId="15283F97" w14:textId="77777777" w:rsidR="00AA0A27" w:rsidRDefault="00AA0A27">
      <w:pPr>
        <w:pStyle w:val="ConsPlusNormal"/>
        <w:ind w:firstLine="540"/>
        <w:jc w:val="both"/>
      </w:pPr>
    </w:p>
    <w:p w14:paraId="441C3622" w14:textId="77777777" w:rsidR="00AA0A27" w:rsidRDefault="00AA0A27">
      <w:pPr>
        <w:pStyle w:val="ConsPlusNormal"/>
        <w:ind w:firstLine="540"/>
        <w:jc w:val="both"/>
      </w:pPr>
      <w:r>
        <w:t>--------------------------------</w:t>
      </w:r>
    </w:p>
    <w:p w14:paraId="09558BA0" w14:textId="77777777" w:rsidR="00AA0A27" w:rsidRDefault="00AA0A27">
      <w:pPr>
        <w:pStyle w:val="ConsPlusNormal"/>
        <w:spacing w:before="220"/>
        <w:ind w:firstLine="540"/>
        <w:jc w:val="both"/>
      </w:pPr>
      <w:bookmarkStart w:id="7" w:name="P423"/>
      <w:bookmarkEnd w:id="7"/>
      <w:r>
        <w:t>&lt;*&gt;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31DA215D" w14:textId="77777777" w:rsidR="00AA0A27" w:rsidRDefault="00AA0A27">
      <w:pPr>
        <w:pStyle w:val="ConsPlusNormal"/>
        <w:ind w:firstLine="540"/>
        <w:jc w:val="both"/>
      </w:pPr>
    </w:p>
    <w:p w14:paraId="183EB505" w14:textId="77777777" w:rsidR="00AA0A27" w:rsidRDefault="00AA0A27">
      <w:pPr>
        <w:pStyle w:val="ConsPlusNormal"/>
        <w:ind w:firstLine="540"/>
        <w:jc w:val="both"/>
      </w:pPr>
      <w:r>
        <w:t xml:space="preserve">При подаче заявления лично в ходе приема в письменной форме уполномоченный орган вправе потребовать от заинтересованного лица документы, предусмотренные в </w:t>
      </w:r>
      <w:hyperlink r:id="rId93">
        <w:r>
          <w:rPr>
            <w:color w:val="0000FF"/>
          </w:rPr>
          <w:t>абзацах втором</w:t>
        </w:r>
      </w:hyperlink>
      <w:r>
        <w:t xml:space="preserve"> - </w:t>
      </w:r>
      <w:hyperlink r:id="rId94">
        <w:r>
          <w:rPr>
            <w:color w:val="0000FF"/>
          </w:rPr>
          <w:t>седьмом части первой пункта 2 статьи 15</w:t>
        </w:r>
      </w:hyperlink>
      <w:r>
        <w:t xml:space="preserve"> Закона Республики Беларусь "Об основах административных процедур". Состав документов, подтверждающих полномочия заинтересованного лица (его представителя), определен в </w:t>
      </w:r>
      <w:hyperlink r:id="rId95">
        <w:r>
          <w:rPr>
            <w:color w:val="0000FF"/>
          </w:rPr>
          <w:t>пункте 10</w:t>
        </w:r>
      </w:hyperlink>
      <w:r>
        <w:t xml:space="preserve">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38B33830" w14:textId="77777777" w:rsidR="00AA0A27" w:rsidRDefault="00AA0A27">
      <w:pPr>
        <w:pStyle w:val="ConsPlusNormal"/>
        <w:spacing w:before="220"/>
        <w:ind w:firstLine="540"/>
        <w:jc w:val="both"/>
      </w:pPr>
      <w:r>
        <w:t>2.2. запрашиваемые (получаемые) уполномоченным органом самостоятельно:</w:t>
      </w:r>
    </w:p>
    <w:p w14:paraId="4E7F6C31"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55"/>
        <w:gridCol w:w="4965"/>
      </w:tblGrid>
      <w:tr w:rsidR="00AA0A27" w14:paraId="1437EC1E" w14:textId="77777777">
        <w:tc>
          <w:tcPr>
            <w:tcW w:w="4155" w:type="dxa"/>
            <w:tcBorders>
              <w:top w:val="single" w:sz="4" w:space="0" w:color="auto"/>
              <w:left w:val="nil"/>
              <w:bottom w:val="single" w:sz="4" w:space="0" w:color="auto"/>
            </w:tcBorders>
            <w:vAlign w:val="center"/>
          </w:tcPr>
          <w:p w14:paraId="09667D14" w14:textId="77777777" w:rsidR="00AA0A27" w:rsidRDefault="00AA0A27">
            <w:pPr>
              <w:pStyle w:val="ConsPlusNormal"/>
              <w:jc w:val="center"/>
            </w:pPr>
            <w:r>
              <w:t>Наименование документа и (или) сведений</w:t>
            </w:r>
          </w:p>
        </w:tc>
        <w:tc>
          <w:tcPr>
            <w:tcW w:w="4965" w:type="dxa"/>
            <w:tcBorders>
              <w:top w:val="single" w:sz="4" w:space="0" w:color="auto"/>
              <w:bottom w:val="single" w:sz="4" w:space="0" w:color="auto"/>
              <w:right w:val="nil"/>
            </w:tcBorders>
            <w:vAlign w:val="center"/>
          </w:tcPr>
          <w:p w14:paraId="3BD9239C" w14:textId="77777777" w:rsidR="00AA0A27" w:rsidRDefault="00AA0A27">
            <w:pPr>
              <w:pStyle w:val="ConsPlusNormal"/>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AA0A27" w14:paraId="3575BC8F" w14:textId="77777777">
        <w:tblPrEx>
          <w:tblBorders>
            <w:insideH w:val="none" w:sz="0" w:space="0" w:color="auto"/>
            <w:insideV w:val="none" w:sz="0" w:space="0" w:color="auto"/>
          </w:tblBorders>
        </w:tblPrEx>
        <w:tc>
          <w:tcPr>
            <w:tcW w:w="4155" w:type="dxa"/>
            <w:tcBorders>
              <w:top w:val="single" w:sz="4" w:space="0" w:color="auto"/>
              <w:left w:val="nil"/>
              <w:bottom w:val="nil"/>
              <w:right w:val="nil"/>
            </w:tcBorders>
          </w:tcPr>
          <w:p w14:paraId="406A0993" w14:textId="77777777" w:rsidR="00AA0A27" w:rsidRDefault="00AA0A27">
            <w:pPr>
              <w:pStyle w:val="ConsPlusNormal"/>
            </w:pPr>
            <w:r>
              <w:t>Сведения о субъекте хозяйствования (заинтересованном лице)</w:t>
            </w:r>
          </w:p>
        </w:tc>
        <w:tc>
          <w:tcPr>
            <w:tcW w:w="4965" w:type="dxa"/>
            <w:tcBorders>
              <w:top w:val="single" w:sz="4" w:space="0" w:color="auto"/>
              <w:left w:val="nil"/>
              <w:bottom w:val="nil"/>
              <w:right w:val="nil"/>
            </w:tcBorders>
          </w:tcPr>
          <w:p w14:paraId="3EFE1B9A" w14:textId="77777777" w:rsidR="00AA0A27" w:rsidRDefault="00AA0A27">
            <w:pPr>
              <w:pStyle w:val="ConsPlusNormal"/>
            </w:pPr>
            <w:r>
              <w:t>Единый государственный регистр юридических лиц и индивидуальных предпринимателей</w:t>
            </w:r>
          </w:p>
        </w:tc>
      </w:tr>
      <w:tr w:rsidR="00AA0A27" w14:paraId="58BD02EB" w14:textId="77777777">
        <w:tblPrEx>
          <w:tblBorders>
            <w:insideH w:val="none" w:sz="0" w:space="0" w:color="auto"/>
            <w:insideV w:val="none" w:sz="0" w:space="0" w:color="auto"/>
          </w:tblBorders>
        </w:tblPrEx>
        <w:tc>
          <w:tcPr>
            <w:tcW w:w="4155" w:type="dxa"/>
            <w:tcBorders>
              <w:top w:val="nil"/>
              <w:left w:val="nil"/>
              <w:bottom w:val="nil"/>
              <w:right w:val="nil"/>
            </w:tcBorders>
          </w:tcPr>
          <w:p w14:paraId="00CF9D15" w14:textId="77777777" w:rsidR="00AA0A27" w:rsidRDefault="00AA0A27">
            <w:pPr>
              <w:pStyle w:val="ConsPlusNormal"/>
            </w:pPr>
            <w:r>
              <w:t>Сведения об осуществлении оптовой и (или) розничной торговли нефтепродуктами</w:t>
            </w:r>
          </w:p>
        </w:tc>
        <w:tc>
          <w:tcPr>
            <w:tcW w:w="4965" w:type="dxa"/>
            <w:tcBorders>
              <w:top w:val="nil"/>
              <w:left w:val="nil"/>
              <w:bottom w:val="nil"/>
              <w:right w:val="nil"/>
            </w:tcBorders>
          </w:tcPr>
          <w:p w14:paraId="37C9EE05" w14:textId="77777777" w:rsidR="00AA0A27" w:rsidRDefault="00AA0A27">
            <w:pPr>
              <w:pStyle w:val="ConsPlusNormal"/>
            </w:pPr>
            <w:r>
              <w:t>Единый реестр лицензий</w:t>
            </w:r>
          </w:p>
        </w:tc>
      </w:tr>
      <w:tr w:rsidR="00AA0A27" w14:paraId="44F9D0AF" w14:textId="77777777">
        <w:tblPrEx>
          <w:tblBorders>
            <w:insideH w:val="none" w:sz="0" w:space="0" w:color="auto"/>
            <w:insideV w:val="none" w:sz="0" w:space="0" w:color="auto"/>
          </w:tblBorders>
        </w:tblPrEx>
        <w:tc>
          <w:tcPr>
            <w:tcW w:w="4155" w:type="dxa"/>
            <w:tcBorders>
              <w:top w:val="nil"/>
              <w:left w:val="nil"/>
              <w:bottom w:val="nil"/>
              <w:right w:val="nil"/>
            </w:tcBorders>
          </w:tcPr>
          <w:p w14:paraId="6625D327" w14:textId="77777777" w:rsidR="00AA0A27" w:rsidRDefault="00AA0A27">
            <w:pPr>
              <w:pStyle w:val="ConsPlusNormal"/>
            </w:pPr>
            <w:r>
              <w:t>Сведения об объекте недвижимого имущества, его правообладателях и актуальных правах, ограничениях (обременениях), зарегистрированном в едином государственном регистре недвижимого имущества, прав на него и сделок с ним</w:t>
            </w:r>
          </w:p>
        </w:tc>
        <w:tc>
          <w:tcPr>
            <w:tcW w:w="4965" w:type="dxa"/>
            <w:tcBorders>
              <w:top w:val="nil"/>
              <w:left w:val="nil"/>
              <w:bottom w:val="nil"/>
              <w:right w:val="nil"/>
            </w:tcBorders>
          </w:tcPr>
          <w:p w14:paraId="54225A94" w14:textId="77777777" w:rsidR="00AA0A27" w:rsidRDefault="00AA0A27">
            <w:pPr>
              <w:pStyle w:val="ConsPlusNormal"/>
            </w:pPr>
            <w:r>
              <w:t>единый государственный регистр недвижимого имущества, прав на него и сделок с ним</w:t>
            </w:r>
          </w:p>
        </w:tc>
      </w:tr>
      <w:tr w:rsidR="00AA0A27" w14:paraId="7EA07213" w14:textId="77777777">
        <w:tblPrEx>
          <w:tblBorders>
            <w:insideH w:val="none" w:sz="0" w:space="0" w:color="auto"/>
            <w:insideV w:val="none" w:sz="0" w:space="0" w:color="auto"/>
          </w:tblBorders>
        </w:tblPrEx>
        <w:tc>
          <w:tcPr>
            <w:tcW w:w="4155" w:type="dxa"/>
            <w:tcBorders>
              <w:top w:val="nil"/>
              <w:left w:val="nil"/>
              <w:bottom w:val="single" w:sz="4" w:space="0" w:color="auto"/>
              <w:right w:val="nil"/>
            </w:tcBorders>
          </w:tcPr>
          <w:p w14:paraId="3EC79926" w14:textId="77777777" w:rsidR="00AA0A27" w:rsidRDefault="00AA0A27">
            <w:pPr>
              <w:pStyle w:val="ConsPlusNormal"/>
            </w:pPr>
            <w:r>
              <w:t>Заключение экспертизы соответствия возможностей лицензиата лицензионным требованиям</w:t>
            </w:r>
          </w:p>
        </w:tc>
        <w:tc>
          <w:tcPr>
            <w:tcW w:w="4965" w:type="dxa"/>
            <w:tcBorders>
              <w:top w:val="nil"/>
              <w:left w:val="nil"/>
              <w:bottom w:val="single" w:sz="4" w:space="0" w:color="auto"/>
              <w:right w:val="nil"/>
            </w:tcBorders>
          </w:tcPr>
          <w:p w14:paraId="0A4B1CE7" w14:textId="77777777" w:rsidR="00AA0A27" w:rsidRDefault="00AA0A27">
            <w:pPr>
              <w:pStyle w:val="ConsPlusNormal"/>
            </w:pPr>
            <w:r>
              <w:t>организация нефтепродуктообеспечения, имущество, акции (доля в уставном фонде) которой находятся в собственности Республики Беларусь, проводившая экспертизу</w:t>
            </w:r>
          </w:p>
        </w:tc>
      </w:tr>
    </w:tbl>
    <w:p w14:paraId="6C4550E4" w14:textId="77777777" w:rsidR="00AA0A27" w:rsidRDefault="00AA0A27">
      <w:pPr>
        <w:pStyle w:val="ConsPlusNormal"/>
        <w:ind w:firstLine="540"/>
        <w:jc w:val="both"/>
      </w:pPr>
    </w:p>
    <w:p w14:paraId="3A3D1CC3" w14:textId="77777777" w:rsidR="00AA0A27" w:rsidRDefault="00AA0A27">
      <w:pPr>
        <w:pStyle w:val="ConsPlusNormal"/>
        <w:ind w:firstLine="540"/>
        <w:jc w:val="both"/>
      </w:pPr>
      <w:r>
        <w:t>3. Иные действия, совершаемые уполномоченным органом по исполнению административного решения: внесение сведений об изменении лицензии в государственную информационную систему "Единый реестр лицензий".</w:t>
      </w:r>
    </w:p>
    <w:p w14:paraId="558527E6" w14:textId="77777777" w:rsidR="00AA0A27" w:rsidRDefault="00AA0A27">
      <w:pPr>
        <w:pStyle w:val="ConsPlusNormal"/>
        <w:spacing w:before="220"/>
        <w:ind w:firstLine="540"/>
        <w:jc w:val="both"/>
      </w:pPr>
      <w:r>
        <w:t xml:space="preserve">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w:t>
      </w:r>
      <w:r>
        <w:lastRenderedPageBreak/>
        <w:t>пошлина в размере 5 базовых величин.</w:t>
      </w:r>
    </w:p>
    <w:p w14:paraId="70589232" w14:textId="77777777" w:rsidR="00AA0A27" w:rsidRDefault="00AA0A27">
      <w:pPr>
        <w:pStyle w:val="ConsPlusNormal"/>
        <w:spacing w:before="220"/>
        <w:ind w:firstLine="540"/>
        <w:jc w:val="both"/>
      </w:pPr>
      <w:r>
        <w:t xml:space="preserve">Льготы по размеру платы, взимаемой при осуществлении административной процедуры, установлены в </w:t>
      </w:r>
      <w:hyperlink r:id="rId96">
        <w:r>
          <w:rPr>
            <w:color w:val="0000FF"/>
          </w:rPr>
          <w:t>подпункте 10.20 пункта 10 статьи 285</w:t>
        </w:r>
      </w:hyperlink>
      <w:r>
        <w:t xml:space="preserve"> Налогового кодекса Республики Беларусь, </w:t>
      </w:r>
      <w:hyperlink r:id="rId97">
        <w:r>
          <w:rPr>
            <w:color w:val="0000FF"/>
          </w:rPr>
          <w:t>абзаце третьем части первой подпункта 1.1 пункта 1</w:t>
        </w:r>
      </w:hyperlink>
      <w:r>
        <w:t xml:space="preserve"> Декрета Президента Республики Беларусь от 7 мая 2012 г. N 6 "О стимулировании предпринимательской деятельности на территории средних, малых городских поселений, сельской местности".</w:t>
      </w:r>
    </w:p>
    <w:p w14:paraId="10ED7ABC" w14:textId="77777777" w:rsidR="00AA0A27" w:rsidRDefault="00AA0A27">
      <w:pPr>
        <w:pStyle w:val="ConsPlusNormal"/>
        <w:jc w:val="center"/>
      </w:pPr>
      <w:r>
        <w:t>РЕГЛАМЕНТ</w:t>
      </w:r>
    </w:p>
    <w:p w14:paraId="018A2770" w14:textId="77777777" w:rsidR="00AA0A27" w:rsidRDefault="00AA0A27">
      <w:pPr>
        <w:pStyle w:val="ConsPlusNormal"/>
        <w:jc w:val="center"/>
      </w:pPr>
      <w:r>
        <w:t>АДМИНИСТРАТИВНОЙ ПРОЦЕДУРЫ, ОСУЩЕСТВЛЯЕМОЙ В ОТНОШЕНИИ СУБЪЕКТОВ ХОЗЯЙСТВОВАНИЯ, ПО ПОДПУНКТУ 8.10.4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ОПТОВОЙ И РОЗНИЧНОЙ ТОРГОВЛИ НЕФТЕПРОДУКТАМИ"</w:t>
      </w:r>
    </w:p>
    <w:p w14:paraId="2C179C73" w14:textId="77777777" w:rsidR="00AA0A27" w:rsidRDefault="00AA0A27">
      <w:pPr>
        <w:pStyle w:val="ConsPlusNormal"/>
        <w:jc w:val="both"/>
      </w:pPr>
    </w:p>
    <w:p w14:paraId="20D9BA6D" w14:textId="77777777" w:rsidR="00AA0A27" w:rsidRDefault="00AA0A27">
      <w:pPr>
        <w:pStyle w:val="ConsPlusNormal"/>
        <w:ind w:firstLine="540"/>
        <w:jc w:val="both"/>
      </w:pPr>
      <w:r>
        <w:t xml:space="preserve">Исключен. - </w:t>
      </w:r>
      <w:hyperlink r:id="rId98">
        <w:r>
          <w:rPr>
            <w:color w:val="0000FF"/>
          </w:rPr>
          <w:t>Постановление</w:t>
        </w:r>
      </w:hyperlink>
      <w:r>
        <w:t xml:space="preserve"> Совмина от 31.03.2023 N 221.</w:t>
      </w:r>
    </w:p>
    <w:p w14:paraId="5BD1B3FC" w14:textId="77777777" w:rsidR="00AA0A27" w:rsidRDefault="00AA0A27">
      <w:pPr>
        <w:pStyle w:val="ConsPlusNormal"/>
        <w:ind w:firstLine="540"/>
        <w:jc w:val="both"/>
      </w:pPr>
    </w:p>
    <w:p w14:paraId="16F2BE93" w14:textId="77777777" w:rsidR="00AA0A27" w:rsidRDefault="00AA0A27">
      <w:pPr>
        <w:pStyle w:val="ConsPlusNormal"/>
        <w:ind w:firstLine="540"/>
        <w:jc w:val="both"/>
      </w:pPr>
    </w:p>
    <w:p w14:paraId="7985DE79" w14:textId="77777777" w:rsidR="00AA0A27" w:rsidRDefault="00AA0A27">
      <w:pPr>
        <w:pStyle w:val="ConsPlusNormal"/>
        <w:ind w:firstLine="540"/>
        <w:jc w:val="both"/>
      </w:pPr>
    </w:p>
    <w:p w14:paraId="1FB4B654" w14:textId="77777777" w:rsidR="00AA0A27" w:rsidRDefault="00AA0A27">
      <w:pPr>
        <w:pStyle w:val="ConsPlusNormal"/>
        <w:ind w:firstLine="540"/>
        <w:jc w:val="both"/>
      </w:pPr>
    </w:p>
    <w:p w14:paraId="72C37D6B" w14:textId="77777777" w:rsidR="00AA0A27" w:rsidRDefault="00AA0A27">
      <w:pPr>
        <w:pStyle w:val="ConsPlusNormal"/>
        <w:ind w:firstLine="540"/>
        <w:jc w:val="both"/>
      </w:pPr>
    </w:p>
    <w:p w14:paraId="50AF67F5" w14:textId="77777777" w:rsidR="00AA0A27" w:rsidRDefault="00AA0A27">
      <w:pPr>
        <w:pStyle w:val="ConsPlusNonformat"/>
        <w:jc w:val="both"/>
      </w:pPr>
      <w:r>
        <w:t xml:space="preserve">                                                        УТВЕРЖДЕНО</w:t>
      </w:r>
    </w:p>
    <w:p w14:paraId="74340608" w14:textId="77777777" w:rsidR="00AA0A27" w:rsidRDefault="00AA0A27">
      <w:pPr>
        <w:pStyle w:val="ConsPlusNonformat"/>
        <w:jc w:val="both"/>
      </w:pPr>
      <w:r>
        <w:t xml:space="preserve">                                                        Постановление</w:t>
      </w:r>
    </w:p>
    <w:p w14:paraId="0AD84D8E" w14:textId="77777777" w:rsidR="00AA0A27" w:rsidRDefault="00AA0A27">
      <w:pPr>
        <w:pStyle w:val="ConsPlusNonformat"/>
        <w:jc w:val="both"/>
      </w:pPr>
      <w:r>
        <w:t xml:space="preserve">                                                        Совета Министров</w:t>
      </w:r>
    </w:p>
    <w:p w14:paraId="272402C0" w14:textId="77777777" w:rsidR="00AA0A27" w:rsidRDefault="00AA0A27">
      <w:pPr>
        <w:pStyle w:val="ConsPlusNonformat"/>
        <w:jc w:val="both"/>
      </w:pPr>
      <w:r>
        <w:t xml:space="preserve">                                                        Республики Беларусь</w:t>
      </w:r>
    </w:p>
    <w:p w14:paraId="2B8A4223" w14:textId="77777777" w:rsidR="00AA0A27" w:rsidRDefault="00AA0A27">
      <w:pPr>
        <w:pStyle w:val="ConsPlusNonformat"/>
        <w:jc w:val="both"/>
      </w:pPr>
      <w:r>
        <w:t xml:space="preserve">                                                        25.03.2022 N 176</w:t>
      </w:r>
    </w:p>
    <w:p w14:paraId="72181001" w14:textId="77777777" w:rsidR="00AA0A27" w:rsidRDefault="00AA0A27">
      <w:pPr>
        <w:pStyle w:val="ConsPlusNormal"/>
      </w:pPr>
    </w:p>
    <w:p w14:paraId="202AE7A8" w14:textId="77777777" w:rsidR="00AA0A27" w:rsidRDefault="00AA0A27">
      <w:pPr>
        <w:pStyle w:val="ConsPlusTitle"/>
        <w:jc w:val="center"/>
      </w:pPr>
      <w:bookmarkStart w:id="8" w:name="P457"/>
      <w:bookmarkEnd w:id="8"/>
      <w:r>
        <w:t>РЕГЛАМЕНТ</w:t>
      </w:r>
    </w:p>
    <w:p w14:paraId="2905E416"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22.14.1 "ПОЛУЧЕНИЕ ПРОТОКОЛА СОГЛАСОВАНИЯ ПОСТАВКИ УГЛЕВОДОРОДНОГО СЫРЬЯ ДЛЯ ЕГО ПРОМЫШЛЕННОЙ ПЕРЕРАБОТКИ НА ТЕРРИТОРИИ РЕСПУБЛИКИ БЕЛАРУСЬ"</w:t>
      </w:r>
    </w:p>
    <w:p w14:paraId="620BE17A"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67DDBA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D5FC14"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3487A6"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44B2DC" w14:textId="77777777" w:rsidR="00AA0A27" w:rsidRDefault="00AA0A27">
            <w:pPr>
              <w:pStyle w:val="ConsPlusNormal"/>
              <w:jc w:val="center"/>
            </w:pPr>
            <w:r>
              <w:rPr>
                <w:color w:val="392C69"/>
              </w:rPr>
              <w:t xml:space="preserve">(в ред. </w:t>
            </w:r>
            <w:hyperlink r:id="rId99">
              <w:r>
                <w:rPr>
                  <w:color w:val="0000FF"/>
                </w:rPr>
                <w:t>постановления</w:t>
              </w:r>
            </w:hyperlink>
            <w:r>
              <w:rPr>
                <w:color w:val="392C69"/>
              </w:rPr>
              <w:t xml:space="preserve"> Совмина от 16.11.2024 N 849)</w:t>
            </w:r>
          </w:p>
        </w:tc>
        <w:tc>
          <w:tcPr>
            <w:tcW w:w="113" w:type="dxa"/>
            <w:tcBorders>
              <w:top w:val="nil"/>
              <w:left w:val="nil"/>
              <w:bottom w:val="nil"/>
              <w:right w:val="nil"/>
            </w:tcBorders>
            <w:shd w:val="clear" w:color="auto" w:fill="F4F3F8"/>
            <w:tcMar>
              <w:top w:w="0" w:type="dxa"/>
              <w:left w:w="0" w:type="dxa"/>
              <w:bottom w:w="0" w:type="dxa"/>
              <w:right w:w="0" w:type="dxa"/>
            </w:tcMar>
          </w:tcPr>
          <w:p w14:paraId="308E8DAC" w14:textId="77777777" w:rsidR="00AA0A27" w:rsidRDefault="00AA0A27">
            <w:pPr>
              <w:pStyle w:val="ConsPlusNormal"/>
            </w:pPr>
          </w:p>
        </w:tc>
      </w:tr>
    </w:tbl>
    <w:p w14:paraId="404C8BD9" w14:textId="77777777" w:rsidR="00AA0A27" w:rsidRDefault="00AA0A27">
      <w:pPr>
        <w:pStyle w:val="ConsPlusNormal"/>
      </w:pPr>
    </w:p>
    <w:p w14:paraId="539DDEDE" w14:textId="77777777" w:rsidR="00AA0A27" w:rsidRDefault="00AA0A27">
      <w:pPr>
        <w:pStyle w:val="ConsPlusNormal"/>
        <w:ind w:firstLine="540"/>
        <w:jc w:val="both"/>
      </w:pPr>
      <w:r>
        <w:t>1. Особенности осуществления административной процедуры:</w:t>
      </w:r>
    </w:p>
    <w:p w14:paraId="6A7BDF16"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w:t>
      </w:r>
    </w:p>
    <w:p w14:paraId="2D2A332C"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6F9F334" w14:textId="77777777" w:rsidR="00AA0A27" w:rsidRDefault="00AA0A27">
      <w:pPr>
        <w:pStyle w:val="ConsPlusNormal"/>
        <w:spacing w:before="220"/>
        <w:ind w:firstLine="540"/>
        <w:jc w:val="both"/>
      </w:pPr>
      <w:hyperlink r:id="rId100">
        <w:r>
          <w:rPr>
            <w:color w:val="0000FF"/>
          </w:rPr>
          <w:t>Закон</w:t>
        </w:r>
      </w:hyperlink>
      <w:r>
        <w:t xml:space="preserve"> Республики Беларусь от 28 октября 2008 г. N 433-З "Об основах административных процедур";</w:t>
      </w:r>
    </w:p>
    <w:p w14:paraId="7DF3F205" w14:textId="77777777" w:rsidR="00AA0A27" w:rsidRDefault="00AA0A27">
      <w:pPr>
        <w:pStyle w:val="ConsPlusNormal"/>
        <w:ind w:firstLine="540"/>
        <w:jc w:val="both"/>
      </w:pPr>
      <w:r>
        <w:t xml:space="preserve">Абзац исключен. - </w:t>
      </w:r>
      <w:hyperlink r:id="rId101">
        <w:r>
          <w:rPr>
            <w:color w:val="0000FF"/>
          </w:rPr>
          <w:t>Постановление</w:t>
        </w:r>
      </w:hyperlink>
      <w:r>
        <w:t xml:space="preserve"> Совмина от 16.11.2024 N 849;</w:t>
      </w:r>
    </w:p>
    <w:p w14:paraId="1298ABBF" w14:textId="77777777" w:rsidR="00AA0A27" w:rsidRDefault="00AA0A27">
      <w:pPr>
        <w:pStyle w:val="ConsPlusNormal"/>
        <w:spacing w:before="220"/>
        <w:ind w:firstLine="540"/>
        <w:jc w:val="both"/>
      </w:pPr>
      <w:hyperlink r:id="rId102">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060170AB"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004BFF08" w14:textId="77777777" w:rsidR="00AA0A27" w:rsidRDefault="00AA0A27">
      <w:pPr>
        <w:pStyle w:val="ConsPlusNormal"/>
        <w:spacing w:before="220"/>
        <w:ind w:firstLine="540"/>
        <w:jc w:val="both"/>
      </w:pPr>
      <w:r>
        <w:t>1.3.1. административная процедура осуществляется в отношении углеводородного сырья иностранного происхождения:</w:t>
      </w:r>
    </w:p>
    <w:p w14:paraId="7E837E24" w14:textId="77777777" w:rsidR="00AA0A27" w:rsidRDefault="00AA0A27">
      <w:pPr>
        <w:pStyle w:val="ConsPlusNormal"/>
        <w:spacing w:before="220"/>
        <w:ind w:firstLine="540"/>
        <w:jc w:val="both"/>
      </w:pPr>
      <w:r>
        <w:lastRenderedPageBreak/>
        <w:t xml:space="preserve">классифицируемого кодами </w:t>
      </w:r>
      <w:hyperlink r:id="rId103">
        <w:r>
          <w:rPr>
            <w:color w:val="0000FF"/>
          </w:rPr>
          <w:t>2707 10 900 0</w:t>
        </w:r>
      </w:hyperlink>
      <w:r>
        <w:t xml:space="preserve">, </w:t>
      </w:r>
      <w:hyperlink r:id="rId104">
        <w:r>
          <w:rPr>
            <w:color w:val="0000FF"/>
          </w:rPr>
          <w:t>2709 00</w:t>
        </w:r>
      </w:hyperlink>
      <w:r>
        <w:t xml:space="preserve">, </w:t>
      </w:r>
      <w:hyperlink r:id="rId105">
        <w:r>
          <w:rPr>
            <w:color w:val="0000FF"/>
          </w:rPr>
          <w:t>2710</w:t>
        </w:r>
      </w:hyperlink>
      <w:r>
        <w:t xml:space="preserve">, </w:t>
      </w:r>
      <w:hyperlink r:id="rId106">
        <w:r>
          <w:rPr>
            <w:color w:val="0000FF"/>
          </w:rPr>
          <w:t>2713 20 000 0</w:t>
        </w:r>
      </w:hyperlink>
      <w:r>
        <w:t xml:space="preserve"> единой Товарной номенклатуры внешнеэкономической деятельности Евразийского экономического союза;</w:t>
      </w:r>
    </w:p>
    <w:p w14:paraId="158B19AD" w14:textId="77777777" w:rsidR="00AA0A27" w:rsidRDefault="00AA0A27">
      <w:pPr>
        <w:pStyle w:val="ConsPlusNormal"/>
        <w:spacing w:before="220"/>
        <w:ind w:firstLine="540"/>
        <w:jc w:val="both"/>
      </w:pPr>
      <w:r>
        <w:t>предлагаемого к поставке в Республику Беларусь трубопроводным либо железнодорожным транспортом для промышленной переработки в открытое акционерное общество "Нафтан" и (или) открытое акционерное общество "Мозырский НПЗ" (далее - организация-переработчик) либо планируемого к приобретению для промышленной переработки организацией-переработчиком на терминале &lt;*&gt; организации-переработчика у резидента, подтвердившего поставку трубопроводным либо железнодорожным транспортом такого углеводородного сырья;</w:t>
      </w:r>
    </w:p>
    <w:p w14:paraId="1464C79C" w14:textId="77777777" w:rsidR="00AA0A27" w:rsidRDefault="00AA0A27">
      <w:pPr>
        <w:pStyle w:val="ConsPlusNormal"/>
        <w:spacing w:before="220"/>
        <w:ind w:firstLine="540"/>
        <w:jc w:val="both"/>
      </w:pPr>
      <w:r>
        <w:t>--------------------------------</w:t>
      </w:r>
    </w:p>
    <w:p w14:paraId="794A6344" w14:textId="77777777" w:rsidR="00AA0A27" w:rsidRDefault="00AA0A27">
      <w:pPr>
        <w:pStyle w:val="ConsPlusNormal"/>
        <w:spacing w:before="220"/>
        <w:ind w:firstLine="540"/>
        <w:jc w:val="both"/>
      </w:pPr>
      <w:r>
        <w:t>&lt;*&gt; Для целей настоящего регламента под терминалом понимаются резервуары, принадлежащие организации-переработчику.</w:t>
      </w:r>
    </w:p>
    <w:p w14:paraId="35CF1F5D" w14:textId="77777777" w:rsidR="00AA0A27" w:rsidRDefault="00AA0A27">
      <w:pPr>
        <w:pStyle w:val="ConsPlusNormal"/>
        <w:ind w:firstLine="540"/>
        <w:jc w:val="both"/>
      </w:pPr>
    </w:p>
    <w:p w14:paraId="65F30FC5" w14:textId="77777777" w:rsidR="00AA0A27" w:rsidRDefault="00AA0A27">
      <w:pPr>
        <w:pStyle w:val="ConsPlusNormal"/>
        <w:ind w:firstLine="540"/>
        <w:jc w:val="both"/>
      </w:pPr>
      <w:r>
        <w:t>1.3.2. подписание протокола согласования поставки углеводородного сырья в Республику Беларусь с целью его промышленной переработки (далее - протокол) заинтересованным лицом;</w:t>
      </w:r>
    </w:p>
    <w:p w14:paraId="38B0E25E" w14:textId="77777777" w:rsidR="00AA0A27" w:rsidRDefault="00AA0A27">
      <w:pPr>
        <w:pStyle w:val="ConsPlusNormal"/>
        <w:spacing w:before="220"/>
        <w:ind w:firstLine="540"/>
        <w:jc w:val="both"/>
      </w:pPr>
      <w:r>
        <w:t>1.3.3. административная процедура осуществляется на основании:</w:t>
      </w:r>
    </w:p>
    <w:p w14:paraId="74E8F5E7" w14:textId="77777777" w:rsidR="00AA0A27" w:rsidRDefault="00AA0A27">
      <w:pPr>
        <w:pStyle w:val="ConsPlusNormal"/>
        <w:spacing w:before="220"/>
        <w:ind w:firstLine="540"/>
        <w:jc w:val="both"/>
      </w:pPr>
      <w:r>
        <w:t>решений коллегиальных образований, рассматривающих вопросы поставок в Республику Беларусь энергоносителей (далее - коллегиальное образование);</w:t>
      </w:r>
    </w:p>
    <w:p w14:paraId="282EA33E" w14:textId="77777777" w:rsidR="00AA0A27" w:rsidRDefault="00AA0A27">
      <w:pPr>
        <w:pStyle w:val="ConsPlusNormal"/>
        <w:spacing w:before="220"/>
        <w:ind w:firstLine="540"/>
        <w:jc w:val="both"/>
      </w:pPr>
      <w:r>
        <w:t>протокола, утвержденного руководством Министерства экономики и Белорусского государственного концерна по нефти и химии, о базовых условиях поставки углеводородного сырья в Республику Беларусь в календарном месяце;</w:t>
      </w:r>
    </w:p>
    <w:p w14:paraId="203952F9" w14:textId="77777777" w:rsidR="00AA0A27" w:rsidRDefault="00AA0A27">
      <w:pPr>
        <w:pStyle w:val="ConsPlusNormal"/>
        <w:spacing w:before="220"/>
        <w:ind w:firstLine="540"/>
        <w:jc w:val="both"/>
      </w:pPr>
      <w:r>
        <w:t xml:space="preserve">1.3.4. дополнительными основаниями для отказа в осуществлении административной процедуры по сравнению с </w:t>
      </w:r>
      <w:hyperlink r:id="rId107">
        <w:r>
          <w:rPr>
            <w:color w:val="0000FF"/>
          </w:rPr>
          <w:t>Законом</w:t>
        </w:r>
      </w:hyperlink>
      <w:r>
        <w:t xml:space="preserve"> Республики Беларусь "Об основах административных процедур" являются:</w:t>
      </w:r>
    </w:p>
    <w:p w14:paraId="5230DEF1" w14:textId="77777777" w:rsidR="00AA0A27" w:rsidRDefault="00AA0A27">
      <w:pPr>
        <w:pStyle w:val="ConsPlusNormal"/>
        <w:spacing w:before="220"/>
        <w:ind w:firstLine="540"/>
        <w:jc w:val="both"/>
      </w:pPr>
      <w:r>
        <w:t>отсутствие принятых на момент осуществления административной процедуры решений коллегиального образования и (или) утвержденного руководством Министерства экономики и Белорусского государственного концерна по нефти и химии протокола о базовых условиях поставки углеводородного сырья в Республику Беларусь в календарном месяце, за исключением случаев принятия административных решений на основании решений Премьер-министра Республики Беларусь или заместителей Премьер-министра Республики Беларусь;</w:t>
      </w:r>
    </w:p>
    <w:p w14:paraId="37E59E24" w14:textId="77777777" w:rsidR="00AA0A27" w:rsidRDefault="00AA0A27">
      <w:pPr>
        <w:pStyle w:val="ConsPlusNormal"/>
        <w:spacing w:before="220"/>
        <w:ind w:firstLine="540"/>
        <w:jc w:val="both"/>
      </w:pPr>
      <w:r>
        <w:t>непредставление заинтересованным лицом в концерн "Белнефтехим" оформленного концерном и подписанного заинтересованным лицом проекта протокола до истечения установленного срока осуществления административной процедуры;</w:t>
      </w:r>
    </w:p>
    <w:p w14:paraId="7EF095B4" w14:textId="77777777" w:rsidR="00AA0A27" w:rsidRDefault="00AA0A27">
      <w:pPr>
        <w:pStyle w:val="ConsPlusNormal"/>
        <w:spacing w:before="220"/>
        <w:ind w:firstLine="540"/>
        <w:jc w:val="both"/>
      </w:pPr>
      <w:r>
        <w:t>неприемлемость предложения заинтересованного лица ввиду:</w:t>
      </w:r>
    </w:p>
    <w:p w14:paraId="6EAC174B" w14:textId="77777777" w:rsidR="00AA0A27" w:rsidRDefault="00AA0A27">
      <w:pPr>
        <w:pStyle w:val="ConsPlusNormal"/>
        <w:spacing w:before="220"/>
        <w:ind w:firstLine="540"/>
        <w:jc w:val="both"/>
      </w:pPr>
      <w:r>
        <w:t>несоответствия предложения заинтересованного лица решению коллегиального образования;</w:t>
      </w:r>
    </w:p>
    <w:p w14:paraId="5B0690A8" w14:textId="77777777" w:rsidR="00AA0A27" w:rsidRDefault="00AA0A27">
      <w:pPr>
        <w:pStyle w:val="ConsPlusNormal"/>
        <w:spacing w:before="220"/>
        <w:ind w:firstLine="540"/>
        <w:jc w:val="both"/>
      </w:pPr>
      <w:r>
        <w:t>несоответствия представленных заинтересованным лицом сведений о компании, являющейся собственником нефти либо владеющей ею на ином законном основании, у которой планируется приобретение нефти, периоде поставки и количестве планируемой к поставке нефти сведениям, предусмотренным в графике транспортировки нефти по магистральным нефтепроводам за пределы территории Российской Федерации по направлениям отгрузки (в Республику Беларусь) на соответствующий период (при поставке ее трубопроводным транспортом);</w:t>
      </w:r>
    </w:p>
    <w:p w14:paraId="25E852FA" w14:textId="77777777" w:rsidR="00AA0A27" w:rsidRDefault="00AA0A27">
      <w:pPr>
        <w:pStyle w:val="ConsPlusNormal"/>
        <w:spacing w:before="220"/>
        <w:ind w:firstLine="540"/>
        <w:jc w:val="both"/>
      </w:pPr>
      <w:r>
        <w:t xml:space="preserve">несоответствия предложения заинтересованного лица Перечню субъектов предпринимательской деятельности, являющихся получателями товаров в Республике Беларусь, и </w:t>
      </w:r>
      <w:r>
        <w:lastRenderedPageBreak/>
        <w:t xml:space="preserve">объемов предназначенных к получению ими товаров на календарный год, сформированному в соответствии с </w:t>
      </w:r>
      <w:hyperlink r:id="rId108">
        <w:r>
          <w:rPr>
            <w:color w:val="0000FF"/>
          </w:rPr>
          <w:t>Положением</w:t>
        </w:r>
      </w:hyperlink>
      <w:r>
        <w:t xml:space="preserve"> о взаимодействии государственных органов и иных организаций при подготовке документов для обеспечения вывоза нефтепродуктов из Российской Федерации, утвержденным постановлением Совета Министров Республики Беларусь от 18 июля 2019 г. N 471;</w:t>
      </w:r>
    </w:p>
    <w:p w14:paraId="5CC40168" w14:textId="77777777" w:rsidR="00AA0A27" w:rsidRDefault="00AA0A27">
      <w:pPr>
        <w:pStyle w:val="ConsPlusNormal"/>
        <w:spacing w:before="220"/>
        <w:ind w:firstLine="540"/>
        <w:jc w:val="both"/>
      </w:pPr>
      <w:r>
        <w:t>несоответствия качественных характеристик углеводородного сырья параметрам входного контроля сырья организации-переработчика (при поставке железнодорожным транспортом);</w:t>
      </w:r>
    </w:p>
    <w:p w14:paraId="6676E2A6" w14:textId="77777777" w:rsidR="00AA0A27" w:rsidRDefault="00AA0A27">
      <w:pPr>
        <w:pStyle w:val="ConsPlusNormal"/>
        <w:spacing w:before="220"/>
        <w:ind w:firstLine="540"/>
        <w:jc w:val="both"/>
      </w:pPr>
      <w:r>
        <w:t>отсутствия технических возможностей организации-переработчика по приему и переработке углеводородного сырья, предлагаемого к поставке;</w:t>
      </w:r>
    </w:p>
    <w:p w14:paraId="79E1DB69" w14:textId="77777777" w:rsidR="00AA0A27" w:rsidRDefault="00AA0A27">
      <w:pPr>
        <w:pStyle w:val="ConsPlusNormal"/>
        <w:spacing w:before="220"/>
        <w:ind w:firstLine="540"/>
        <w:jc w:val="both"/>
      </w:pPr>
      <w:r>
        <w:t>экономической нецелесообразности для организации-переработчика осуществления промышленной переработки углеводородного сырья, предлагаемого к поставке;</w:t>
      </w:r>
    </w:p>
    <w:p w14:paraId="68AB3491" w14:textId="77777777" w:rsidR="00AA0A27" w:rsidRDefault="00AA0A27">
      <w:pPr>
        <w:pStyle w:val="ConsPlusNormal"/>
        <w:spacing w:before="220"/>
        <w:ind w:firstLine="540"/>
        <w:jc w:val="both"/>
      </w:pPr>
      <w:r>
        <w:t>1.3.5. обжалование административного решения осуществляется в судебном порядке.</w:t>
      </w:r>
    </w:p>
    <w:p w14:paraId="0B0C8E66"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w:t>
      </w:r>
    </w:p>
    <w:p w14:paraId="7BBF8BDC" w14:textId="77777777" w:rsidR="00AA0A27" w:rsidRDefault="00AA0A27">
      <w:pPr>
        <w:pStyle w:val="ConsPlusNormal"/>
        <w:spacing w:before="220"/>
        <w:ind w:firstLine="540"/>
        <w:jc w:val="both"/>
      </w:pPr>
      <w:r>
        <w:t>2.1. представляемые заинтересованным лицом:</w:t>
      </w:r>
    </w:p>
    <w:p w14:paraId="7E656896" w14:textId="77777777" w:rsidR="00AA0A27" w:rsidRDefault="00AA0A27">
      <w:pPr>
        <w:pStyle w:val="ConsPlusNormal"/>
        <w:ind w:firstLine="540"/>
        <w:jc w:val="both"/>
      </w:pPr>
    </w:p>
    <w:p w14:paraId="136A3177" w14:textId="77777777" w:rsidR="00AA0A27" w:rsidRDefault="00AA0A27">
      <w:pPr>
        <w:pStyle w:val="ConsPlusNormal"/>
        <w:sectPr w:rsidR="00AA0A2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0"/>
        <w:gridCol w:w="3585"/>
        <w:gridCol w:w="3030"/>
        <w:gridCol w:w="2370"/>
      </w:tblGrid>
      <w:tr w:rsidR="00AA0A27" w14:paraId="617326AE" w14:textId="77777777">
        <w:tc>
          <w:tcPr>
            <w:tcW w:w="3210" w:type="dxa"/>
            <w:tcBorders>
              <w:top w:val="single" w:sz="4" w:space="0" w:color="auto"/>
              <w:left w:val="nil"/>
              <w:bottom w:val="single" w:sz="4" w:space="0" w:color="auto"/>
            </w:tcBorders>
            <w:vAlign w:val="center"/>
          </w:tcPr>
          <w:p w14:paraId="6BF85627" w14:textId="77777777" w:rsidR="00AA0A27" w:rsidRDefault="00AA0A27">
            <w:pPr>
              <w:pStyle w:val="ConsPlusNormal"/>
              <w:jc w:val="center"/>
            </w:pPr>
            <w:r>
              <w:lastRenderedPageBreak/>
              <w:t>Наименование документа и (или) сведений</w:t>
            </w:r>
          </w:p>
        </w:tc>
        <w:tc>
          <w:tcPr>
            <w:tcW w:w="3585" w:type="dxa"/>
            <w:tcBorders>
              <w:top w:val="single" w:sz="4" w:space="0" w:color="auto"/>
              <w:bottom w:val="single" w:sz="4" w:space="0" w:color="auto"/>
            </w:tcBorders>
            <w:vAlign w:val="center"/>
          </w:tcPr>
          <w:p w14:paraId="310E11A7" w14:textId="77777777" w:rsidR="00AA0A27" w:rsidRDefault="00AA0A27">
            <w:pPr>
              <w:pStyle w:val="ConsPlusNormal"/>
              <w:jc w:val="center"/>
            </w:pPr>
            <w:r>
              <w:t>Требования, предъявляемые к документу и (или) сведениям</w:t>
            </w:r>
          </w:p>
        </w:tc>
        <w:tc>
          <w:tcPr>
            <w:tcW w:w="3030" w:type="dxa"/>
            <w:tcBorders>
              <w:top w:val="single" w:sz="4" w:space="0" w:color="auto"/>
              <w:bottom w:val="single" w:sz="4" w:space="0" w:color="auto"/>
            </w:tcBorders>
            <w:vAlign w:val="center"/>
          </w:tcPr>
          <w:p w14:paraId="03C7F456" w14:textId="77777777" w:rsidR="00AA0A27" w:rsidRDefault="00AA0A27">
            <w:pPr>
              <w:pStyle w:val="ConsPlusNormal"/>
              <w:jc w:val="center"/>
            </w:pPr>
            <w:r>
              <w:t>Форма и порядок представления документа и (или) сведений</w:t>
            </w:r>
          </w:p>
        </w:tc>
        <w:tc>
          <w:tcPr>
            <w:tcW w:w="2370" w:type="dxa"/>
            <w:tcBorders>
              <w:top w:val="single" w:sz="4" w:space="0" w:color="auto"/>
              <w:bottom w:val="single" w:sz="4" w:space="0" w:color="auto"/>
              <w:right w:val="nil"/>
            </w:tcBorders>
            <w:vAlign w:val="center"/>
          </w:tcPr>
          <w:p w14:paraId="28F5315B" w14:textId="77777777" w:rsidR="00AA0A27" w:rsidRDefault="00AA0A27">
            <w:pPr>
              <w:pStyle w:val="ConsPlusNormal"/>
              <w:jc w:val="center"/>
            </w:pPr>
            <w:r>
              <w:t>Необходимость легализации документа (проставления апостиля)</w:t>
            </w:r>
          </w:p>
        </w:tc>
      </w:tr>
      <w:tr w:rsidR="00AA0A27" w14:paraId="11F4E7A7" w14:textId="77777777">
        <w:tblPrEx>
          <w:tblBorders>
            <w:insideH w:val="none" w:sz="0" w:space="0" w:color="auto"/>
            <w:insideV w:val="none" w:sz="0" w:space="0" w:color="auto"/>
          </w:tblBorders>
        </w:tblPrEx>
        <w:tc>
          <w:tcPr>
            <w:tcW w:w="3210" w:type="dxa"/>
            <w:tcBorders>
              <w:top w:val="single" w:sz="4" w:space="0" w:color="auto"/>
              <w:left w:val="nil"/>
              <w:bottom w:val="nil"/>
              <w:right w:val="nil"/>
            </w:tcBorders>
          </w:tcPr>
          <w:p w14:paraId="199FCB03" w14:textId="77777777" w:rsidR="00AA0A27" w:rsidRDefault="00AA0A27">
            <w:pPr>
              <w:pStyle w:val="ConsPlusNormal"/>
            </w:pPr>
            <w:r>
              <w:t>Заявление о выдаче протокола</w:t>
            </w:r>
          </w:p>
        </w:tc>
        <w:tc>
          <w:tcPr>
            <w:tcW w:w="3585" w:type="dxa"/>
            <w:tcBorders>
              <w:top w:val="single" w:sz="4" w:space="0" w:color="auto"/>
              <w:left w:val="nil"/>
              <w:bottom w:val="nil"/>
              <w:right w:val="nil"/>
            </w:tcBorders>
          </w:tcPr>
          <w:p w14:paraId="223BF7DA" w14:textId="77777777" w:rsidR="00AA0A27" w:rsidRDefault="00AA0A27">
            <w:pPr>
              <w:pStyle w:val="ConsPlusNormal"/>
            </w:pPr>
            <w:r>
              <w:t xml:space="preserve">дополнительные сведения по сравнению с </w:t>
            </w:r>
            <w:hyperlink r:id="rId109">
              <w:r>
                <w:rPr>
                  <w:color w:val="0000FF"/>
                </w:rPr>
                <w:t>Законом</w:t>
              </w:r>
            </w:hyperlink>
            <w:r>
              <w:t xml:space="preserve"> Республики Беларусь "Об основах административных процедур", подлежащие указанию в заявлении:</w:t>
            </w:r>
          </w:p>
          <w:p w14:paraId="71A01DCA" w14:textId="77777777" w:rsidR="00AA0A27" w:rsidRDefault="00AA0A27">
            <w:pPr>
              <w:pStyle w:val="ConsPlusNormal"/>
              <w:ind w:left="900"/>
            </w:pPr>
            <w:r>
              <w:t xml:space="preserve">наименование углеводородного сырья с указанием кода единой Товарной </w:t>
            </w:r>
            <w:hyperlink r:id="rId110">
              <w:r>
                <w:rPr>
                  <w:color w:val="0000FF"/>
                </w:rPr>
                <w:t>номенклатуры</w:t>
              </w:r>
            </w:hyperlink>
            <w:r>
              <w:t xml:space="preserve"> внешнеэкономической деятельности Евразийского экономического союза</w:t>
            </w:r>
          </w:p>
          <w:p w14:paraId="26A3C60C" w14:textId="77777777" w:rsidR="00AA0A27" w:rsidRDefault="00AA0A27">
            <w:pPr>
              <w:pStyle w:val="ConsPlusNormal"/>
              <w:ind w:left="900"/>
            </w:pPr>
            <w:r>
              <w:t>копия письма организации-переработчика о соответствии качественных характеристик углеводородного сырья параметрам входного контроля сырья организации-переработчика (при поставке железнодорожным транспортом)</w:t>
            </w:r>
          </w:p>
          <w:p w14:paraId="73F170FB" w14:textId="77777777" w:rsidR="00AA0A27" w:rsidRDefault="00AA0A27">
            <w:pPr>
              <w:pStyle w:val="ConsPlusNormal"/>
              <w:ind w:left="900"/>
            </w:pPr>
            <w:r>
              <w:t xml:space="preserve">количество углеводородного сырья и </w:t>
            </w:r>
            <w:r>
              <w:lastRenderedPageBreak/>
              <w:t>способ его транспортировки</w:t>
            </w:r>
          </w:p>
          <w:p w14:paraId="108836FC" w14:textId="77777777" w:rsidR="00AA0A27" w:rsidRDefault="00AA0A27">
            <w:pPr>
              <w:pStyle w:val="ConsPlusNormal"/>
              <w:ind w:left="900"/>
            </w:pPr>
            <w:r>
              <w:t>наименование организации, являющейся собственником нефти либо владеющей ею на ином законном основании, у которой планируется приобретение нефти (при поставке нефти трубопроводным транспортом)</w:t>
            </w:r>
          </w:p>
          <w:p w14:paraId="54B2274E" w14:textId="77777777" w:rsidR="00AA0A27" w:rsidRDefault="00AA0A27">
            <w:pPr>
              <w:pStyle w:val="ConsPlusNormal"/>
              <w:ind w:left="900"/>
            </w:pPr>
            <w:r>
              <w:t>период поставки</w:t>
            </w:r>
          </w:p>
          <w:p w14:paraId="519AB94C" w14:textId="77777777" w:rsidR="00AA0A27" w:rsidRDefault="00AA0A27">
            <w:pPr>
              <w:pStyle w:val="ConsPlusNormal"/>
              <w:ind w:left="900"/>
            </w:pPr>
            <w:r>
              <w:t>наименование организации-переработчика</w:t>
            </w:r>
          </w:p>
          <w:p w14:paraId="37C369E8" w14:textId="77777777" w:rsidR="00AA0A27" w:rsidRDefault="00AA0A27">
            <w:pPr>
              <w:pStyle w:val="ConsPlusNormal"/>
              <w:ind w:left="900"/>
            </w:pPr>
            <w:r>
              <w:t>сведения о лице, уполномоченном на подписание протокола (должность, фамилия, собственное имя, отчество (если таковое имеется)</w:t>
            </w:r>
          </w:p>
        </w:tc>
        <w:tc>
          <w:tcPr>
            <w:tcW w:w="3030" w:type="dxa"/>
            <w:tcBorders>
              <w:top w:val="single" w:sz="4" w:space="0" w:color="auto"/>
              <w:left w:val="nil"/>
              <w:bottom w:val="nil"/>
              <w:right w:val="nil"/>
            </w:tcBorders>
          </w:tcPr>
          <w:p w14:paraId="5EC2C631" w14:textId="77777777" w:rsidR="00AA0A27" w:rsidRDefault="00AA0A27">
            <w:pPr>
              <w:pStyle w:val="ConsPlusNormal"/>
            </w:pPr>
            <w:r>
              <w:lastRenderedPageBreak/>
              <w:t>письменная:</w:t>
            </w:r>
          </w:p>
          <w:p w14:paraId="713A28A1" w14:textId="77777777" w:rsidR="00AA0A27" w:rsidRDefault="00AA0A27">
            <w:pPr>
              <w:pStyle w:val="ConsPlusNormal"/>
              <w:ind w:left="900"/>
            </w:pPr>
            <w:r>
              <w:t>в ходе приема заинтересованного лица</w:t>
            </w:r>
          </w:p>
          <w:p w14:paraId="5F3598BB" w14:textId="77777777" w:rsidR="00AA0A27" w:rsidRDefault="00AA0A27">
            <w:pPr>
              <w:pStyle w:val="ConsPlusNormal"/>
              <w:ind w:left="900"/>
            </w:pPr>
            <w:r>
              <w:t>по почте</w:t>
            </w:r>
          </w:p>
          <w:p w14:paraId="26311BAC" w14:textId="77777777" w:rsidR="00AA0A27" w:rsidRDefault="00AA0A27">
            <w:pPr>
              <w:pStyle w:val="ConsPlusNormal"/>
              <w:ind w:left="900"/>
            </w:pPr>
            <w:r>
              <w:t>нарочным (курьером)</w:t>
            </w:r>
          </w:p>
        </w:tc>
        <w:tc>
          <w:tcPr>
            <w:tcW w:w="2370" w:type="dxa"/>
            <w:tcBorders>
              <w:top w:val="single" w:sz="4" w:space="0" w:color="auto"/>
              <w:left w:val="nil"/>
              <w:bottom w:val="nil"/>
              <w:right w:val="nil"/>
            </w:tcBorders>
          </w:tcPr>
          <w:p w14:paraId="44FF51E0" w14:textId="77777777" w:rsidR="00AA0A27" w:rsidRDefault="00AA0A27">
            <w:pPr>
              <w:pStyle w:val="ConsPlusNormal"/>
            </w:pPr>
          </w:p>
        </w:tc>
      </w:tr>
      <w:tr w:rsidR="00AA0A27" w14:paraId="31F6521A" w14:textId="77777777">
        <w:tblPrEx>
          <w:tblBorders>
            <w:insideH w:val="none" w:sz="0" w:space="0" w:color="auto"/>
            <w:insideV w:val="none" w:sz="0" w:space="0" w:color="auto"/>
          </w:tblBorders>
        </w:tblPrEx>
        <w:tc>
          <w:tcPr>
            <w:tcW w:w="3210" w:type="dxa"/>
            <w:tcBorders>
              <w:top w:val="nil"/>
              <w:left w:val="nil"/>
              <w:bottom w:val="nil"/>
              <w:right w:val="nil"/>
            </w:tcBorders>
          </w:tcPr>
          <w:p w14:paraId="7B67AD02" w14:textId="77777777" w:rsidR="00AA0A27" w:rsidRDefault="00AA0A27">
            <w:pPr>
              <w:pStyle w:val="ConsPlusNormal"/>
            </w:pPr>
            <w:r>
              <w:t>Для нерезидентов:</w:t>
            </w:r>
          </w:p>
          <w:p w14:paraId="53652088" w14:textId="77777777" w:rsidR="00AA0A27" w:rsidRDefault="00AA0A27">
            <w:pPr>
              <w:pStyle w:val="ConsPlusNormal"/>
              <w:ind w:left="900"/>
            </w:pPr>
            <w:r>
              <w:t xml:space="preserve">выписка из торгового реестра страны, в которой иностранная организация учреждена, или иное эквивалентное доказательство юридического статуса иностранной </w:t>
            </w:r>
            <w:r>
              <w:lastRenderedPageBreak/>
              <w:t>организации в соответствии с законодательством страны ее учреждения</w:t>
            </w:r>
          </w:p>
        </w:tc>
        <w:tc>
          <w:tcPr>
            <w:tcW w:w="3585" w:type="dxa"/>
            <w:tcBorders>
              <w:top w:val="nil"/>
              <w:left w:val="nil"/>
              <w:bottom w:val="nil"/>
              <w:right w:val="nil"/>
            </w:tcBorders>
          </w:tcPr>
          <w:p w14:paraId="699DF684" w14:textId="77777777" w:rsidR="00AA0A27" w:rsidRDefault="00AA0A27">
            <w:pPr>
              <w:pStyle w:val="ConsPlusNormal"/>
            </w:pPr>
            <w:r>
              <w:lastRenderedPageBreak/>
              <w:t>документ должен быть датирован не позднее одного года до дня подачи заявления заинтересованного лица</w:t>
            </w:r>
          </w:p>
          <w:p w14:paraId="6C07227B" w14:textId="77777777" w:rsidR="00AA0A27" w:rsidRDefault="00AA0A27">
            <w:pPr>
              <w:pStyle w:val="ConsPlusNormal"/>
            </w:pPr>
            <w:r>
              <w:t>копия, заверенная нотариально</w:t>
            </w:r>
          </w:p>
        </w:tc>
        <w:tc>
          <w:tcPr>
            <w:tcW w:w="3030" w:type="dxa"/>
            <w:tcBorders>
              <w:top w:val="nil"/>
              <w:left w:val="nil"/>
              <w:bottom w:val="nil"/>
              <w:right w:val="nil"/>
            </w:tcBorders>
          </w:tcPr>
          <w:p w14:paraId="68C2C48A" w14:textId="77777777" w:rsidR="00AA0A27" w:rsidRDefault="00AA0A27">
            <w:pPr>
              <w:pStyle w:val="ConsPlusNormal"/>
            </w:pPr>
            <w:r>
              <w:t>письменная:</w:t>
            </w:r>
          </w:p>
          <w:p w14:paraId="12FAC5B7" w14:textId="77777777" w:rsidR="00AA0A27" w:rsidRDefault="00AA0A27">
            <w:pPr>
              <w:pStyle w:val="ConsPlusNormal"/>
              <w:ind w:left="900"/>
            </w:pPr>
            <w:r>
              <w:t>в ходе приема заинтересованного лица</w:t>
            </w:r>
          </w:p>
          <w:p w14:paraId="397FC051" w14:textId="77777777" w:rsidR="00AA0A27" w:rsidRDefault="00AA0A27">
            <w:pPr>
              <w:pStyle w:val="ConsPlusNormal"/>
              <w:ind w:left="900"/>
            </w:pPr>
            <w:r>
              <w:t>по почте</w:t>
            </w:r>
          </w:p>
          <w:p w14:paraId="7501BE29" w14:textId="77777777" w:rsidR="00AA0A27" w:rsidRDefault="00AA0A27">
            <w:pPr>
              <w:pStyle w:val="ConsPlusNormal"/>
              <w:ind w:left="900"/>
            </w:pPr>
            <w:r>
              <w:t>нарочным (курьером)</w:t>
            </w:r>
          </w:p>
        </w:tc>
        <w:tc>
          <w:tcPr>
            <w:tcW w:w="2370" w:type="dxa"/>
            <w:tcBorders>
              <w:top w:val="nil"/>
              <w:left w:val="nil"/>
              <w:bottom w:val="nil"/>
              <w:right w:val="nil"/>
            </w:tcBorders>
          </w:tcPr>
          <w:p w14:paraId="5EE929D2" w14:textId="77777777" w:rsidR="00AA0A27" w:rsidRDefault="00AA0A27">
            <w:pPr>
              <w:pStyle w:val="ConsPlusNormal"/>
            </w:pPr>
            <w:r>
              <w:t>да, если иное не предусмотрено международным договором, с переводом на русский или белорусский язык (подпись переводчика нотариально удостоверена)</w:t>
            </w:r>
          </w:p>
        </w:tc>
      </w:tr>
      <w:tr w:rsidR="00AA0A27" w14:paraId="415562F0" w14:textId="77777777">
        <w:tblPrEx>
          <w:tblBorders>
            <w:insideH w:val="none" w:sz="0" w:space="0" w:color="auto"/>
            <w:insideV w:val="none" w:sz="0" w:space="0" w:color="auto"/>
          </w:tblBorders>
        </w:tblPrEx>
        <w:tc>
          <w:tcPr>
            <w:tcW w:w="3210" w:type="dxa"/>
            <w:tcBorders>
              <w:top w:val="nil"/>
              <w:left w:val="nil"/>
              <w:bottom w:val="single" w:sz="4" w:space="0" w:color="auto"/>
              <w:right w:val="nil"/>
            </w:tcBorders>
          </w:tcPr>
          <w:p w14:paraId="51B8901A" w14:textId="77777777" w:rsidR="00AA0A27" w:rsidRDefault="00AA0A27">
            <w:pPr>
              <w:pStyle w:val="ConsPlusNormal"/>
              <w:ind w:left="900"/>
            </w:pPr>
            <w:r>
              <w:t>документ, подтверждающий полномочия лица на право подписания протокола (приказ о назначении на должность руководителя или выписка из решения общего собрания, правления либо иного органа управления юридического лица, доверенность)</w:t>
            </w:r>
          </w:p>
        </w:tc>
        <w:tc>
          <w:tcPr>
            <w:tcW w:w="3585" w:type="dxa"/>
            <w:tcBorders>
              <w:top w:val="nil"/>
              <w:left w:val="nil"/>
              <w:bottom w:val="single" w:sz="4" w:space="0" w:color="auto"/>
              <w:right w:val="nil"/>
            </w:tcBorders>
          </w:tcPr>
          <w:p w14:paraId="307D1B6D" w14:textId="77777777" w:rsidR="00AA0A27" w:rsidRDefault="00AA0A27">
            <w:pPr>
              <w:pStyle w:val="ConsPlusNormal"/>
            </w:pPr>
            <w:r>
              <w:t>копия, заверенная подписью руководителя (с указанием наименования должности и расшифровки подписи) организации-заявителя на лицевой стороне каждого листа (для резидента)</w:t>
            </w:r>
          </w:p>
          <w:p w14:paraId="4A91E03E" w14:textId="77777777" w:rsidR="00AA0A27" w:rsidRDefault="00AA0A27">
            <w:pPr>
              <w:pStyle w:val="ConsPlusNormal"/>
            </w:pPr>
            <w:r>
              <w:t>копия, заверенная нотариально, переведенная на русский язык (для нерезидента)</w:t>
            </w:r>
          </w:p>
        </w:tc>
        <w:tc>
          <w:tcPr>
            <w:tcW w:w="3030" w:type="dxa"/>
            <w:tcBorders>
              <w:top w:val="nil"/>
              <w:left w:val="nil"/>
              <w:bottom w:val="single" w:sz="4" w:space="0" w:color="auto"/>
              <w:right w:val="nil"/>
            </w:tcBorders>
          </w:tcPr>
          <w:p w14:paraId="5954747A" w14:textId="77777777" w:rsidR="00AA0A27" w:rsidRDefault="00AA0A27">
            <w:pPr>
              <w:pStyle w:val="ConsPlusNormal"/>
            </w:pPr>
            <w:r>
              <w:t>письменная:</w:t>
            </w:r>
          </w:p>
          <w:p w14:paraId="180550E0" w14:textId="77777777" w:rsidR="00AA0A27" w:rsidRDefault="00AA0A27">
            <w:pPr>
              <w:pStyle w:val="ConsPlusNormal"/>
              <w:ind w:left="900"/>
            </w:pPr>
            <w:r>
              <w:t>в ходе приема заинтересованного лица</w:t>
            </w:r>
          </w:p>
          <w:p w14:paraId="1EFC7213" w14:textId="77777777" w:rsidR="00AA0A27" w:rsidRDefault="00AA0A27">
            <w:pPr>
              <w:pStyle w:val="ConsPlusNormal"/>
              <w:ind w:left="900"/>
            </w:pPr>
            <w:r>
              <w:t>по почте</w:t>
            </w:r>
          </w:p>
          <w:p w14:paraId="55B10E6E" w14:textId="77777777" w:rsidR="00AA0A27" w:rsidRDefault="00AA0A27">
            <w:pPr>
              <w:pStyle w:val="ConsPlusNormal"/>
              <w:ind w:left="900"/>
            </w:pPr>
            <w:r>
              <w:t>нарочным (курьером)</w:t>
            </w:r>
          </w:p>
        </w:tc>
        <w:tc>
          <w:tcPr>
            <w:tcW w:w="2370" w:type="dxa"/>
            <w:tcBorders>
              <w:top w:val="nil"/>
              <w:left w:val="nil"/>
              <w:bottom w:val="single" w:sz="4" w:space="0" w:color="auto"/>
              <w:right w:val="nil"/>
            </w:tcBorders>
          </w:tcPr>
          <w:p w14:paraId="04836F67" w14:textId="77777777" w:rsidR="00AA0A27" w:rsidRDefault="00AA0A27">
            <w:pPr>
              <w:pStyle w:val="ConsPlusNormal"/>
            </w:pPr>
          </w:p>
        </w:tc>
      </w:tr>
    </w:tbl>
    <w:p w14:paraId="03C16496" w14:textId="77777777" w:rsidR="00AA0A27" w:rsidRDefault="00AA0A27">
      <w:pPr>
        <w:pStyle w:val="ConsPlusNormal"/>
        <w:sectPr w:rsidR="00AA0A27">
          <w:pgSz w:w="16838" w:h="11905" w:orient="landscape"/>
          <w:pgMar w:top="1701" w:right="1134" w:bottom="850" w:left="1134" w:header="0" w:footer="0" w:gutter="0"/>
          <w:cols w:space="720"/>
          <w:titlePg/>
        </w:sectPr>
      </w:pPr>
    </w:p>
    <w:p w14:paraId="2D3C8857" w14:textId="77777777" w:rsidR="00AA0A27" w:rsidRDefault="00AA0A27">
      <w:pPr>
        <w:pStyle w:val="ConsPlusNormal"/>
        <w:ind w:firstLine="540"/>
        <w:jc w:val="both"/>
      </w:pPr>
    </w:p>
    <w:p w14:paraId="06472DC7" w14:textId="77777777" w:rsidR="00AA0A27" w:rsidRDefault="00AA0A27">
      <w:pPr>
        <w:pStyle w:val="ConsPlusNormal"/>
        <w:ind w:firstLine="540"/>
        <w:jc w:val="both"/>
      </w:pPr>
      <w:r>
        <w:t xml:space="preserve">При подаче заявления в письменной форме уполномоченным органом могут быть потребованы от заинтересованного лица документы, предусмотренные в </w:t>
      </w:r>
      <w:hyperlink r:id="rId111">
        <w:r>
          <w:rPr>
            <w:color w:val="0000FF"/>
          </w:rPr>
          <w:t>абзацах втором</w:t>
        </w:r>
      </w:hyperlink>
      <w:r>
        <w:t xml:space="preserve"> - </w:t>
      </w:r>
      <w:hyperlink r:id="rId112">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73B3D94C" w14:textId="77777777" w:rsidR="00AA0A27" w:rsidRDefault="00AA0A27">
      <w:pPr>
        <w:pStyle w:val="ConsPlusNormal"/>
        <w:spacing w:before="220"/>
        <w:ind w:firstLine="540"/>
        <w:jc w:val="both"/>
      </w:pPr>
      <w:r>
        <w:t>2.2. запрашиваемые (получаемые) уполномоченным органом самостоятельно:</w:t>
      </w:r>
    </w:p>
    <w:p w14:paraId="55A426AE"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AA0A27" w14:paraId="3257707C" w14:textId="77777777">
        <w:tc>
          <w:tcPr>
            <w:tcW w:w="4560" w:type="dxa"/>
            <w:tcBorders>
              <w:left w:val="nil"/>
            </w:tcBorders>
            <w:vAlign w:val="center"/>
          </w:tcPr>
          <w:p w14:paraId="156CB49C" w14:textId="77777777" w:rsidR="00AA0A27" w:rsidRDefault="00AA0A27">
            <w:pPr>
              <w:pStyle w:val="ConsPlusNormal"/>
              <w:jc w:val="center"/>
            </w:pPr>
            <w:r>
              <w:t>Наименование документа и (или) сведений</w:t>
            </w:r>
          </w:p>
        </w:tc>
        <w:tc>
          <w:tcPr>
            <w:tcW w:w="4560" w:type="dxa"/>
            <w:tcBorders>
              <w:right w:val="nil"/>
            </w:tcBorders>
            <w:vAlign w:val="center"/>
          </w:tcPr>
          <w:p w14:paraId="06597E85" w14:textId="77777777" w:rsidR="00AA0A27" w:rsidRDefault="00AA0A27">
            <w:pPr>
              <w:pStyle w:val="ConsPlusNormal"/>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AA0A27" w14:paraId="29DE3216" w14:textId="77777777">
        <w:tblPrEx>
          <w:tblBorders>
            <w:insideV w:val="none" w:sz="0" w:space="0" w:color="auto"/>
          </w:tblBorders>
        </w:tblPrEx>
        <w:tc>
          <w:tcPr>
            <w:tcW w:w="4560" w:type="dxa"/>
            <w:tcBorders>
              <w:left w:val="nil"/>
              <w:right w:val="nil"/>
            </w:tcBorders>
          </w:tcPr>
          <w:p w14:paraId="5F83196A" w14:textId="77777777" w:rsidR="00AA0A27" w:rsidRDefault="00AA0A27">
            <w:pPr>
              <w:pStyle w:val="ConsPlusNormal"/>
            </w:pPr>
            <w:r>
              <w:t>Письмо резидента о подтверждении поставки углеводородного сырья трубопроводным или железнодорожным транспортом в целях реализации заинтересованному лицу для его промышленной переработки организацией-переработчиком</w:t>
            </w:r>
          </w:p>
        </w:tc>
        <w:tc>
          <w:tcPr>
            <w:tcW w:w="4560" w:type="dxa"/>
            <w:tcBorders>
              <w:left w:val="nil"/>
              <w:right w:val="nil"/>
            </w:tcBorders>
          </w:tcPr>
          <w:p w14:paraId="4372E594" w14:textId="77777777" w:rsidR="00AA0A27" w:rsidRDefault="00AA0A27">
            <w:pPr>
              <w:pStyle w:val="ConsPlusNormal"/>
            </w:pPr>
            <w:r>
              <w:t>резидент, планирующий осуществить поставку углеводородного сырья в целях реализации заинтересованному лицу для его промышленной переработки организацией-переработчиком</w:t>
            </w:r>
          </w:p>
        </w:tc>
      </w:tr>
    </w:tbl>
    <w:p w14:paraId="4C344F3B" w14:textId="77777777" w:rsidR="00AA0A27" w:rsidRDefault="00AA0A27">
      <w:pPr>
        <w:pStyle w:val="ConsPlusNormal"/>
        <w:ind w:firstLine="540"/>
        <w:jc w:val="both"/>
      </w:pPr>
    </w:p>
    <w:p w14:paraId="0DD07117" w14:textId="77777777" w:rsidR="00AA0A27" w:rsidRDefault="00AA0A27">
      <w:pPr>
        <w:pStyle w:val="ConsPlusNormal"/>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108F2CFD"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2025"/>
        <w:gridCol w:w="2190"/>
      </w:tblGrid>
      <w:tr w:rsidR="00AA0A27" w14:paraId="7ACEE2CF" w14:textId="77777777">
        <w:tc>
          <w:tcPr>
            <w:tcW w:w="4875" w:type="dxa"/>
            <w:tcBorders>
              <w:left w:val="nil"/>
            </w:tcBorders>
            <w:vAlign w:val="center"/>
          </w:tcPr>
          <w:p w14:paraId="5FBDB123" w14:textId="77777777" w:rsidR="00AA0A27" w:rsidRDefault="00AA0A27">
            <w:pPr>
              <w:pStyle w:val="ConsPlusNormal"/>
              <w:jc w:val="center"/>
            </w:pPr>
            <w:r>
              <w:t>Наименование документа</w:t>
            </w:r>
          </w:p>
        </w:tc>
        <w:tc>
          <w:tcPr>
            <w:tcW w:w="2025" w:type="dxa"/>
            <w:vAlign w:val="center"/>
          </w:tcPr>
          <w:p w14:paraId="0B4173A5" w14:textId="77777777" w:rsidR="00AA0A27" w:rsidRDefault="00AA0A27">
            <w:pPr>
              <w:pStyle w:val="ConsPlusNormal"/>
              <w:jc w:val="center"/>
            </w:pPr>
            <w:r>
              <w:t>Срок действия</w:t>
            </w:r>
          </w:p>
        </w:tc>
        <w:tc>
          <w:tcPr>
            <w:tcW w:w="2190" w:type="dxa"/>
            <w:tcBorders>
              <w:right w:val="nil"/>
            </w:tcBorders>
            <w:vAlign w:val="center"/>
          </w:tcPr>
          <w:p w14:paraId="68FE31F1" w14:textId="77777777" w:rsidR="00AA0A27" w:rsidRDefault="00AA0A27">
            <w:pPr>
              <w:pStyle w:val="ConsPlusNormal"/>
              <w:jc w:val="center"/>
            </w:pPr>
            <w:r>
              <w:t>Форма представления</w:t>
            </w:r>
          </w:p>
        </w:tc>
      </w:tr>
      <w:tr w:rsidR="00AA0A27" w14:paraId="35BF5006" w14:textId="77777777">
        <w:tblPrEx>
          <w:tblBorders>
            <w:insideV w:val="none" w:sz="0" w:space="0" w:color="auto"/>
          </w:tblBorders>
        </w:tblPrEx>
        <w:tc>
          <w:tcPr>
            <w:tcW w:w="4875" w:type="dxa"/>
            <w:tcBorders>
              <w:left w:val="nil"/>
              <w:right w:val="nil"/>
            </w:tcBorders>
          </w:tcPr>
          <w:p w14:paraId="6DE00D7E" w14:textId="77777777" w:rsidR="00AA0A27" w:rsidRDefault="00AA0A27">
            <w:pPr>
              <w:pStyle w:val="ConsPlusNormal"/>
            </w:pPr>
            <w:r>
              <w:t>Протокол согласования поставки углеводородного сырья для его промышленной переработки на территории Республики Беларусь</w:t>
            </w:r>
          </w:p>
        </w:tc>
        <w:tc>
          <w:tcPr>
            <w:tcW w:w="2025" w:type="dxa"/>
            <w:tcBorders>
              <w:left w:val="nil"/>
              <w:right w:val="nil"/>
            </w:tcBorders>
          </w:tcPr>
          <w:p w14:paraId="47728300" w14:textId="77777777" w:rsidR="00AA0A27" w:rsidRDefault="00AA0A27">
            <w:pPr>
              <w:pStyle w:val="ConsPlusNormal"/>
            </w:pPr>
            <w:r>
              <w:t>период поставки, указанный в протоколе</w:t>
            </w:r>
          </w:p>
        </w:tc>
        <w:tc>
          <w:tcPr>
            <w:tcW w:w="2190" w:type="dxa"/>
            <w:tcBorders>
              <w:left w:val="nil"/>
              <w:right w:val="nil"/>
            </w:tcBorders>
          </w:tcPr>
          <w:p w14:paraId="0F1863F4" w14:textId="77777777" w:rsidR="00AA0A27" w:rsidRDefault="00AA0A27">
            <w:pPr>
              <w:pStyle w:val="ConsPlusNormal"/>
            </w:pPr>
            <w:r>
              <w:t>письменная</w:t>
            </w:r>
          </w:p>
        </w:tc>
      </w:tr>
    </w:tbl>
    <w:p w14:paraId="076DBB7E" w14:textId="77777777" w:rsidR="00AA0A27" w:rsidRDefault="00AA0A27">
      <w:pPr>
        <w:pStyle w:val="ConsPlusNormal"/>
        <w:ind w:firstLine="540"/>
        <w:jc w:val="both"/>
      </w:pPr>
    </w:p>
    <w:p w14:paraId="17BE84ED" w14:textId="77777777" w:rsidR="00AA0A27" w:rsidRDefault="00AA0A27">
      <w:pPr>
        <w:pStyle w:val="ConsPlusNormal"/>
        <w:ind w:firstLine="540"/>
        <w:jc w:val="both"/>
      </w:pPr>
      <w:r>
        <w:t>Иные действия, совершаемые уполномоченным органом по исполнению административного решения: протокол оформляется в трех экземплярах, предназначенных для заинтересованного лица, концерна "Белнефтехим", организации-переработчика.</w:t>
      </w:r>
    </w:p>
    <w:p w14:paraId="02FE3BC3" w14:textId="77777777" w:rsidR="00AA0A27" w:rsidRDefault="00AA0A27">
      <w:pPr>
        <w:pStyle w:val="ConsPlusNormal"/>
        <w:jc w:val="center"/>
      </w:pPr>
      <w:r>
        <w:t>РЕГЛАМЕНТ</w:t>
      </w:r>
    </w:p>
    <w:p w14:paraId="6E475C23" w14:textId="77777777" w:rsidR="00AA0A27" w:rsidRDefault="00AA0A27">
      <w:pPr>
        <w:pStyle w:val="ConsPlusNormal"/>
        <w:jc w:val="center"/>
      </w:pPr>
      <w:r>
        <w:t>АДМИНИСТРАТИВНОЙ ПРОЦЕДУРЫ, ОСУЩЕСТВЛЯЕМОЙ В ОТНОШЕНИИ СУБЪЕКТОВ ХОЗЯЙСТВОВАНИЯ, ПО ПОДПУНКТУ 22.15.1 "ПОЛУЧЕНИЕ ЗАКЛЮЧЕНИЯ О СОГЛАСОВАНИИ РАЗМЕЩЕНИЯ НА ТЕРРИТОРИИ РЕСПУБЛИКИ БЕЛАРУСЬ СКЛАДА НЕФТЕПРОДУКТОВ И АВТОЗАПРАВОЧНОЙ СТАНЦИИ"</w:t>
      </w:r>
    </w:p>
    <w:p w14:paraId="42A6A2AD" w14:textId="77777777" w:rsidR="00AA0A27" w:rsidRDefault="00AA0A27">
      <w:pPr>
        <w:pStyle w:val="ConsPlusNormal"/>
      </w:pPr>
    </w:p>
    <w:p w14:paraId="0DBBB046" w14:textId="77777777" w:rsidR="00AA0A27" w:rsidRDefault="00AA0A27">
      <w:pPr>
        <w:pStyle w:val="ConsPlusNormal"/>
        <w:ind w:firstLine="540"/>
        <w:jc w:val="both"/>
      </w:pPr>
      <w:r>
        <w:t xml:space="preserve">Исключен. - </w:t>
      </w:r>
      <w:hyperlink r:id="rId113">
        <w:r>
          <w:rPr>
            <w:color w:val="0000FF"/>
          </w:rPr>
          <w:t>Постановление</w:t>
        </w:r>
      </w:hyperlink>
      <w:r>
        <w:t xml:space="preserve"> Совмина от 20.11.2023 N 791</w:t>
      </w:r>
    </w:p>
    <w:p w14:paraId="746636B5" w14:textId="77777777" w:rsidR="00AA0A27" w:rsidRDefault="00AA0A27">
      <w:pPr>
        <w:pStyle w:val="ConsPlusNormal"/>
        <w:ind w:firstLine="540"/>
        <w:jc w:val="both"/>
      </w:pPr>
    </w:p>
    <w:p w14:paraId="104DB053" w14:textId="77777777" w:rsidR="00AA0A27" w:rsidRDefault="00AA0A27">
      <w:pPr>
        <w:pStyle w:val="ConsPlusNormal"/>
        <w:ind w:firstLine="540"/>
        <w:jc w:val="both"/>
      </w:pPr>
    </w:p>
    <w:p w14:paraId="0F72094B" w14:textId="77777777" w:rsidR="00AA0A27" w:rsidRDefault="00AA0A27">
      <w:pPr>
        <w:pStyle w:val="ConsPlusNormal"/>
        <w:ind w:firstLine="540"/>
        <w:jc w:val="both"/>
      </w:pPr>
    </w:p>
    <w:p w14:paraId="24DB2B02" w14:textId="77777777" w:rsidR="00AA0A27" w:rsidRDefault="00AA0A27">
      <w:pPr>
        <w:pStyle w:val="ConsPlusNormal"/>
        <w:ind w:firstLine="540"/>
        <w:jc w:val="both"/>
      </w:pPr>
    </w:p>
    <w:p w14:paraId="070DBE60" w14:textId="77777777" w:rsidR="00AA0A27" w:rsidRDefault="00AA0A27">
      <w:pPr>
        <w:pStyle w:val="ConsPlusNormal"/>
        <w:ind w:firstLine="540"/>
        <w:jc w:val="both"/>
      </w:pPr>
    </w:p>
    <w:p w14:paraId="354D29C4" w14:textId="77777777" w:rsidR="00AA0A27" w:rsidRDefault="00AA0A27">
      <w:pPr>
        <w:pStyle w:val="ConsPlusNonformat"/>
        <w:jc w:val="both"/>
      </w:pPr>
      <w:r>
        <w:t xml:space="preserve">                                                        УТВЕРЖДЕНО</w:t>
      </w:r>
    </w:p>
    <w:p w14:paraId="6C480337" w14:textId="77777777" w:rsidR="00AA0A27" w:rsidRDefault="00AA0A27">
      <w:pPr>
        <w:pStyle w:val="ConsPlusNonformat"/>
        <w:jc w:val="both"/>
      </w:pPr>
      <w:r>
        <w:lastRenderedPageBreak/>
        <w:t xml:space="preserve">                                                        Постановление</w:t>
      </w:r>
    </w:p>
    <w:p w14:paraId="21B04BF8" w14:textId="77777777" w:rsidR="00AA0A27" w:rsidRDefault="00AA0A27">
      <w:pPr>
        <w:pStyle w:val="ConsPlusNonformat"/>
        <w:jc w:val="both"/>
      </w:pPr>
      <w:r>
        <w:t xml:space="preserve">                                                        Совета Министров</w:t>
      </w:r>
    </w:p>
    <w:p w14:paraId="035F2DA8" w14:textId="77777777" w:rsidR="00AA0A27" w:rsidRDefault="00AA0A27">
      <w:pPr>
        <w:pStyle w:val="ConsPlusNonformat"/>
        <w:jc w:val="both"/>
      </w:pPr>
      <w:r>
        <w:t xml:space="preserve">                                                        Республики Беларусь</w:t>
      </w:r>
    </w:p>
    <w:p w14:paraId="75674139" w14:textId="77777777" w:rsidR="00AA0A27" w:rsidRDefault="00AA0A27">
      <w:pPr>
        <w:pStyle w:val="ConsPlusNonformat"/>
        <w:jc w:val="both"/>
      </w:pPr>
      <w:r>
        <w:t xml:space="preserve">                                                        25.03.2022 N 176</w:t>
      </w:r>
    </w:p>
    <w:p w14:paraId="153E1495" w14:textId="77777777" w:rsidR="00AA0A27" w:rsidRDefault="00AA0A27">
      <w:pPr>
        <w:pStyle w:val="ConsPlusNormal"/>
      </w:pPr>
    </w:p>
    <w:p w14:paraId="09A848C3" w14:textId="77777777" w:rsidR="00AA0A27" w:rsidRDefault="00AA0A27">
      <w:pPr>
        <w:pStyle w:val="ConsPlusTitle"/>
        <w:jc w:val="center"/>
      </w:pPr>
      <w:bookmarkStart w:id="9" w:name="P561"/>
      <w:bookmarkEnd w:id="9"/>
      <w:r>
        <w:t>РЕГЛАМЕНТ</w:t>
      </w:r>
    </w:p>
    <w:p w14:paraId="17FC0FE6"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p w14:paraId="3BFAA0BA"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103F8B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F4E5ED"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256D39"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DBD90E" w14:textId="77777777" w:rsidR="00AA0A27" w:rsidRDefault="00AA0A27">
            <w:pPr>
              <w:pStyle w:val="ConsPlusNormal"/>
              <w:jc w:val="center"/>
            </w:pPr>
            <w:r>
              <w:rPr>
                <w:color w:val="392C69"/>
              </w:rPr>
              <w:t xml:space="preserve">(в ред. </w:t>
            </w:r>
            <w:hyperlink r:id="rId114">
              <w:r>
                <w:rPr>
                  <w:color w:val="0000FF"/>
                </w:rPr>
                <w:t>постановления</w:t>
              </w:r>
            </w:hyperlink>
            <w:r>
              <w:rPr>
                <w:color w:val="392C69"/>
              </w:rPr>
              <w:t xml:space="preserve"> Совмина от 16.11.2024 N 849)</w:t>
            </w:r>
          </w:p>
        </w:tc>
        <w:tc>
          <w:tcPr>
            <w:tcW w:w="113" w:type="dxa"/>
            <w:tcBorders>
              <w:top w:val="nil"/>
              <w:left w:val="nil"/>
              <w:bottom w:val="nil"/>
              <w:right w:val="nil"/>
            </w:tcBorders>
            <w:shd w:val="clear" w:color="auto" w:fill="F4F3F8"/>
            <w:tcMar>
              <w:top w:w="0" w:type="dxa"/>
              <w:left w:w="0" w:type="dxa"/>
              <w:bottom w:w="0" w:type="dxa"/>
              <w:right w:w="0" w:type="dxa"/>
            </w:tcMar>
          </w:tcPr>
          <w:p w14:paraId="6122D483" w14:textId="77777777" w:rsidR="00AA0A27" w:rsidRDefault="00AA0A27">
            <w:pPr>
              <w:pStyle w:val="ConsPlusNormal"/>
            </w:pPr>
          </w:p>
        </w:tc>
      </w:tr>
    </w:tbl>
    <w:p w14:paraId="70C5FC96" w14:textId="77777777" w:rsidR="00AA0A27" w:rsidRDefault="00AA0A27">
      <w:pPr>
        <w:pStyle w:val="ConsPlusNormal"/>
      </w:pPr>
    </w:p>
    <w:p w14:paraId="7677ED4A" w14:textId="77777777" w:rsidR="00AA0A27" w:rsidRDefault="00AA0A27">
      <w:pPr>
        <w:pStyle w:val="ConsPlusNormal"/>
        <w:ind w:firstLine="540"/>
        <w:jc w:val="both"/>
      </w:pPr>
      <w:r>
        <w:t>1. Особенности осуществления административной процедуры:</w:t>
      </w:r>
    </w:p>
    <w:p w14:paraId="71D7382D"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w:t>
      </w:r>
    </w:p>
    <w:p w14:paraId="6892FFC5"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6A6B1848" w14:textId="77777777" w:rsidR="00AA0A27" w:rsidRDefault="00AA0A27">
      <w:pPr>
        <w:pStyle w:val="ConsPlusNormal"/>
        <w:spacing w:before="220"/>
        <w:ind w:firstLine="540"/>
        <w:jc w:val="both"/>
      </w:pPr>
      <w:hyperlink r:id="rId115">
        <w:r>
          <w:rPr>
            <w:color w:val="0000FF"/>
          </w:rPr>
          <w:t>Договор</w:t>
        </w:r>
      </w:hyperlink>
      <w:r>
        <w:t xml:space="preserve"> о Евразийском экономическом союзе от 29 мая 2014 года;</w:t>
      </w:r>
    </w:p>
    <w:p w14:paraId="298F7BB1" w14:textId="77777777" w:rsidR="00AA0A27" w:rsidRDefault="00AA0A27">
      <w:pPr>
        <w:pStyle w:val="ConsPlusNormal"/>
        <w:spacing w:before="220"/>
        <w:ind w:firstLine="540"/>
        <w:jc w:val="both"/>
      </w:pPr>
      <w:hyperlink r:id="rId116">
        <w:r>
          <w:rPr>
            <w:color w:val="0000FF"/>
          </w:rPr>
          <w:t>Закон</w:t>
        </w:r>
      </w:hyperlink>
      <w:r>
        <w:t xml:space="preserve"> Республики Беларусь от 28 октября 2008 г. N 433-З "Об основах административных процедур";</w:t>
      </w:r>
    </w:p>
    <w:p w14:paraId="0089009C" w14:textId="77777777" w:rsidR="00AA0A27" w:rsidRDefault="00AA0A27">
      <w:pPr>
        <w:pStyle w:val="ConsPlusNormal"/>
        <w:ind w:firstLine="540"/>
        <w:jc w:val="both"/>
      </w:pPr>
      <w:r>
        <w:t xml:space="preserve">Абзац исключен. - </w:t>
      </w:r>
      <w:hyperlink r:id="rId117">
        <w:r>
          <w:rPr>
            <w:color w:val="0000FF"/>
          </w:rPr>
          <w:t>Постановление</w:t>
        </w:r>
      </w:hyperlink>
      <w:r>
        <w:t xml:space="preserve"> Совмина от 16.11.2024 N 849;</w:t>
      </w:r>
    </w:p>
    <w:p w14:paraId="22E902D7" w14:textId="77777777" w:rsidR="00AA0A27" w:rsidRDefault="00AA0A27">
      <w:pPr>
        <w:pStyle w:val="ConsPlusNormal"/>
        <w:spacing w:before="220"/>
        <w:ind w:firstLine="540"/>
        <w:jc w:val="both"/>
      </w:pPr>
      <w:hyperlink r:id="rId118">
        <w:r>
          <w:rPr>
            <w:color w:val="0000FF"/>
          </w:rPr>
          <w:t>постановление</w:t>
        </w:r>
      </w:hyperlink>
      <w:r>
        <w:t xml:space="preserve"> Совета Министров Республики Беларусь от 23 июня 2016 г. N 486 "О некоторых вопросах лицензирования и применения иных административных мер регулирования внешнеторговой деятельности при осуществлении торговли товарами с третьими странами и при введении мер нетарифного регулирования в одностороннем порядке";</w:t>
      </w:r>
    </w:p>
    <w:p w14:paraId="601EC55A" w14:textId="77777777" w:rsidR="00AA0A27" w:rsidRDefault="00AA0A27">
      <w:pPr>
        <w:pStyle w:val="ConsPlusNormal"/>
        <w:spacing w:before="220"/>
        <w:ind w:firstLine="540"/>
        <w:jc w:val="both"/>
      </w:pPr>
      <w:hyperlink r:id="rId119">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1785EB79"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07A72D9E" w14:textId="77777777" w:rsidR="00AA0A27" w:rsidRDefault="00AA0A27">
      <w:pPr>
        <w:pStyle w:val="ConsPlusNormal"/>
        <w:spacing w:before="220"/>
        <w:ind w:firstLine="540"/>
        <w:jc w:val="both"/>
      </w:pPr>
      <w:r>
        <w:t xml:space="preserve">1.3.1. на основании </w:t>
      </w:r>
      <w:hyperlink r:id="rId120">
        <w:r>
          <w:rPr>
            <w:color w:val="0000FF"/>
          </w:rPr>
          <w:t>пункта 2.25</w:t>
        </w:r>
      </w:hyperlink>
      <w: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(приложение N 1 к Решению Коллегии Евразийской экономической комиссии от 16 августа 2012 г. N 134), административная процедура осуществляется в отношении следующих товаров:</w:t>
      </w:r>
    </w:p>
    <w:p w14:paraId="338DC3C4" w14:textId="77777777" w:rsidR="00AA0A27" w:rsidRDefault="00AA0A27">
      <w:pPr>
        <w:pStyle w:val="ConsPlusNormal"/>
        <w:spacing w:before="220"/>
        <w:ind w:firstLine="540"/>
        <w:jc w:val="both"/>
      </w:pPr>
      <w:r>
        <w:t xml:space="preserve">нефть сырая, происходящая из Республики Беларусь и относящаяся к товарной субпозиции и (или) </w:t>
      </w:r>
      <w:proofErr w:type="spellStart"/>
      <w:r>
        <w:t>подсубпозиции</w:t>
      </w:r>
      <w:proofErr w:type="spellEnd"/>
      <w:r>
        <w:t xml:space="preserve"> из товарной субпозиции единой Товарной номенклатуры внешнеэкономической деятельности Евразийского экономического союза (далее - ТН ВЭД ЕАЭС), обозначенной кодом </w:t>
      </w:r>
      <w:hyperlink r:id="rId121">
        <w:r>
          <w:rPr>
            <w:color w:val="0000FF"/>
          </w:rPr>
          <w:t>2709 00</w:t>
        </w:r>
      </w:hyperlink>
      <w:r>
        <w:t>, при ее экспорте за пределы таможенной территории Евразийского экономического союза;</w:t>
      </w:r>
    </w:p>
    <w:p w14:paraId="609C06F9" w14:textId="77777777" w:rsidR="00AA0A27" w:rsidRDefault="00AA0A27">
      <w:pPr>
        <w:pStyle w:val="ConsPlusNormal"/>
        <w:spacing w:before="220"/>
        <w:ind w:firstLine="540"/>
        <w:jc w:val="both"/>
      </w:pPr>
      <w:r>
        <w:t xml:space="preserve">продукты переработки нефти, происходящие из Республики Беларусь и соответствующие товарным позициям и субпозиции ТН ВЭД ЕАЭС, обозначенным кодами </w:t>
      </w:r>
      <w:hyperlink r:id="rId122">
        <w:r>
          <w:rPr>
            <w:color w:val="0000FF"/>
          </w:rPr>
          <w:t>2710</w:t>
        </w:r>
      </w:hyperlink>
      <w:r>
        <w:t xml:space="preserve">, </w:t>
      </w:r>
      <w:hyperlink r:id="rId123">
        <w:r>
          <w:rPr>
            <w:color w:val="0000FF"/>
          </w:rPr>
          <w:t>2712 10</w:t>
        </w:r>
      </w:hyperlink>
      <w:r>
        <w:t xml:space="preserve">, </w:t>
      </w:r>
      <w:hyperlink r:id="rId124">
        <w:r>
          <w:rPr>
            <w:color w:val="0000FF"/>
          </w:rPr>
          <w:t>2713</w:t>
        </w:r>
      </w:hyperlink>
      <w:r>
        <w:t>, при их экспорте за пределы таможенной территории Евразийского экономического союза (далее - нефтепродукты);</w:t>
      </w:r>
    </w:p>
    <w:p w14:paraId="5CC47751" w14:textId="77777777" w:rsidR="00AA0A27" w:rsidRDefault="00AA0A27">
      <w:pPr>
        <w:pStyle w:val="ConsPlusNormal"/>
        <w:spacing w:before="220"/>
        <w:ind w:firstLine="540"/>
        <w:jc w:val="both"/>
      </w:pPr>
      <w:r>
        <w:lastRenderedPageBreak/>
        <w:t xml:space="preserve">минеральные или химические удобрения, происходящие из Республики Беларусь и соответствующие товарным позициям ТН ВЭД ЕАЭС, обозначенным кодами </w:t>
      </w:r>
      <w:hyperlink r:id="rId125">
        <w:r>
          <w:rPr>
            <w:color w:val="0000FF"/>
          </w:rPr>
          <w:t>3102</w:t>
        </w:r>
      </w:hyperlink>
      <w:r>
        <w:t xml:space="preserve">, </w:t>
      </w:r>
      <w:hyperlink r:id="rId126">
        <w:r>
          <w:rPr>
            <w:color w:val="0000FF"/>
          </w:rPr>
          <w:t>3103</w:t>
        </w:r>
      </w:hyperlink>
      <w:r>
        <w:t xml:space="preserve">, </w:t>
      </w:r>
      <w:hyperlink r:id="rId127">
        <w:r>
          <w:rPr>
            <w:color w:val="0000FF"/>
          </w:rPr>
          <w:t>3105</w:t>
        </w:r>
      </w:hyperlink>
      <w:r>
        <w:t>, при их экспорте за пределы таможенной территории Евразийского экономического союза;</w:t>
      </w:r>
    </w:p>
    <w:p w14:paraId="782237BD" w14:textId="77777777" w:rsidR="00AA0A27" w:rsidRDefault="00AA0A27">
      <w:pPr>
        <w:pStyle w:val="ConsPlusNormal"/>
        <w:spacing w:before="220"/>
        <w:ind w:firstLine="540"/>
        <w:jc w:val="both"/>
      </w:pPr>
      <w:r>
        <w:t xml:space="preserve">1.3.2. дополнительными основаниями для отказа в осуществлении административной процедуры по сравнению с </w:t>
      </w:r>
      <w:hyperlink r:id="rId128">
        <w:r>
          <w:rPr>
            <w:color w:val="0000FF"/>
          </w:rPr>
          <w:t>Законом</w:t>
        </w:r>
      </w:hyperlink>
      <w:r>
        <w:t xml:space="preserve"> Республики Беларусь "Об основах административных процедур" являются:</w:t>
      </w:r>
    </w:p>
    <w:p w14:paraId="53C13B48" w14:textId="77777777" w:rsidR="00AA0A27" w:rsidRDefault="00AA0A27">
      <w:pPr>
        <w:pStyle w:val="ConsPlusNormal"/>
        <w:spacing w:before="220"/>
        <w:ind w:firstLine="540"/>
        <w:jc w:val="both"/>
      </w:pPr>
      <w:r>
        <w:t>представление заинтересованным лицом в концерн "Белнефтехим" документов для согласования выдачи разовой лицензии по истечении пяти дней с даты заключения экспортного контракта;</w:t>
      </w:r>
    </w:p>
    <w:p w14:paraId="370C091B" w14:textId="77777777" w:rsidR="00AA0A27" w:rsidRDefault="00AA0A27">
      <w:pPr>
        <w:pStyle w:val="ConsPlusNormal"/>
        <w:spacing w:before="220"/>
        <w:ind w:firstLine="540"/>
        <w:jc w:val="both"/>
      </w:pPr>
      <w:r>
        <w:t>отсутствие у заинтересованного лица - давальческой организации протокола согласования поставки углеводородного сырья (далее - УВС) для его промышленной переработки на территории Республики Беларусь на месяц, из ресурса которого заявляется к экспорту продукт переработки нефти (далее - нефтепродукт), подлежащего выдаче концерном "Белнефтехим";</w:t>
      </w:r>
    </w:p>
    <w:p w14:paraId="63C62361" w14:textId="77777777" w:rsidR="00AA0A27" w:rsidRDefault="00AA0A27">
      <w:pPr>
        <w:pStyle w:val="ConsPlusNormal"/>
        <w:spacing w:before="220"/>
        <w:ind w:firstLine="540"/>
        <w:jc w:val="both"/>
      </w:pPr>
      <w:r>
        <w:t xml:space="preserve">отсутствие у заинтересованного лица соглашения с концерном "Белнефтехим", в случае, если заключение такого соглашения предусмотрено постановлением Совета Министров Республики Беларусь, принятым в соответствии с </w:t>
      </w:r>
      <w:hyperlink r:id="rId129">
        <w:r>
          <w:rPr>
            <w:color w:val="0000FF"/>
          </w:rPr>
          <w:t>абзацем пятым подпункта 1.7 пункта 1</w:t>
        </w:r>
      </w:hyperlink>
      <w:r>
        <w:t xml:space="preserve"> постановления Совета Министров Республики Беларусь от 23 июня 2016 г. N 486;</w:t>
      </w:r>
    </w:p>
    <w:p w14:paraId="43482085" w14:textId="77777777" w:rsidR="00AA0A27" w:rsidRDefault="00AA0A27">
      <w:pPr>
        <w:pStyle w:val="ConsPlusNormal"/>
        <w:spacing w:before="220"/>
        <w:ind w:firstLine="540"/>
        <w:jc w:val="both"/>
      </w:pPr>
      <w:r>
        <w:t>превышение объема нефтепродукта, заявленного к экспорту заинтересованным лицом, над объемом нефтепродукта, планируемым к получению в результате переработки УВС и учитывающим обязательства заинтересованного лица, установленные протоколом согласования поставки углеводородного сырья для его промышленной переработки на территории Республики Беларусь на месяц, из ресурса которого заявляется к экспорту нефтепродукт, выданным концерном "Белнефтехим";</w:t>
      </w:r>
    </w:p>
    <w:p w14:paraId="411477D1" w14:textId="77777777" w:rsidR="00AA0A27" w:rsidRDefault="00AA0A27">
      <w:pPr>
        <w:pStyle w:val="ConsPlusNormal"/>
        <w:spacing w:before="220"/>
        <w:ind w:firstLine="540"/>
        <w:jc w:val="both"/>
      </w:pPr>
      <w:r>
        <w:t>превышение размера дифференциала на нефтепродукт, определенного концерном "Белнефтехим" в порядке и на условиях, установленных концерном "Белнефтехим", над контрактной ценой (поправкой в формуле цены) за 1 тонну данного нефтепродукта, заявленного к экспорту заинтересованным лицом, за исключением случая, если контракт заключен заинтересованным лицом не позднее следующего рабочего дня за днем выставления им данного нефтепродукта на биржевых торгах в ОАО "Белорусская универсальная товарная биржа" (далее - товарная биржа), по результатам которых он не был реализован, и на условиях, на которых данный нефтепродукт выставлялся для реализации на этих биржевых торгах (в том числе по цене (поправке в формуле цены) не ниже цены (поправки в формуле цены), по которой нефтепродукт выставлялся на биржевых торгах);</w:t>
      </w:r>
    </w:p>
    <w:p w14:paraId="49455D2C" w14:textId="77777777" w:rsidR="00AA0A27" w:rsidRDefault="00AA0A27">
      <w:pPr>
        <w:pStyle w:val="ConsPlusNormal"/>
        <w:spacing w:before="220"/>
        <w:ind w:firstLine="540"/>
        <w:jc w:val="both"/>
      </w:pPr>
      <w:r>
        <w:t>заключение заинтересованным лицом вне биржевых торгов контракта на экспорт нефтепродукта, дифференциал на который концерном "Белнефтехим" не определен, за исключением случая, если контракт заключен заинтересованным лицом не позднее следующего рабочего дня за днем выставления им данного нефтепродукта на биржевых торгах на товарной бирже, по результатам которых он не был реализован, и на условиях, на которых данный нефтепродукт выставлялся для реализации на этих биржевых торгах (в том числе по цене (поправке в формуле цены) не ниже цены (поправки в формуле цены), по которой нефтепродукт выставлялся на биржевых торгах);</w:t>
      </w:r>
    </w:p>
    <w:p w14:paraId="05144F6F" w14:textId="77777777" w:rsidR="00AA0A27" w:rsidRDefault="00AA0A27">
      <w:pPr>
        <w:pStyle w:val="ConsPlusNormal"/>
        <w:spacing w:before="220"/>
        <w:ind w:firstLine="540"/>
        <w:jc w:val="both"/>
      </w:pPr>
      <w:r>
        <w:t xml:space="preserve">выявление ошибок (неточностей, недостоверных сведений) в представленных заинтересованным лицом документах, указанных в </w:t>
      </w:r>
      <w:hyperlink w:anchor="P590">
        <w:r>
          <w:rPr>
            <w:color w:val="0000FF"/>
          </w:rPr>
          <w:t>подпункте 2.1 пункта 2</w:t>
        </w:r>
      </w:hyperlink>
      <w:r>
        <w:t xml:space="preserve"> настоящего регламента;</w:t>
      </w:r>
    </w:p>
    <w:p w14:paraId="7737FEC2" w14:textId="77777777" w:rsidR="00AA0A27" w:rsidRDefault="00AA0A27">
      <w:pPr>
        <w:pStyle w:val="ConsPlusNormal"/>
        <w:spacing w:before="220"/>
        <w:ind w:firstLine="540"/>
        <w:jc w:val="both"/>
      </w:pPr>
      <w:r>
        <w:t>необходимость удовлетворения (обеспечения) потребности на внутреннем рынке Республики Беларусь в нефтепродуктах, заявленных к экспорту;</w:t>
      </w:r>
    </w:p>
    <w:p w14:paraId="3A35437A" w14:textId="77777777" w:rsidR="00AA0A27" w:rsidRDefault="00AA0A27">
      <w:pPr>
        <w:pStyle w:val="ConsPlusNormal"/>
        <w:spacing w:before="220"/>
        <w:ind w:firstLine="540"/>
        <w:jc w:val="both"/>
      </w:pPr>
      <w:r>
        <w:t xml:space="preserve">1.3.3. одновременно с административным решением о совершении либо отказе в </w:t>
      </w:r>
      <w:r>
        <w:lastRenderedPageBreak/>
        <w:t>совершении административной процедуры заинтересованному лицу возвращается представленный им оригинал контракта на экспорт сырой нефти, нефтепродукта, по которому необходимо согласование заявления;</w:t>
      </w:r>
    </w:p>
    <w:p w14:paraId="286A617C" w14:textId="77777777" w:rsidR="00AA0A27" w:rsidRDefault="00AA0A27">
      <w:pPr>
        <w:pStyle w:val="ConsPlusNormal"/>
        <w:spacing w:before="220"/>
        <w:ind w:firstLine="540"/>
        <w:jc w:val="both"/>
      </w:pPr>
      <w:r>
        <w:t>1.3.4. обжалование административного решения осуществляется в судебном порядке.</w:t>
      </w:r>
    </w:p>
    <w:p w14:paraId="142A9470"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w:t>
      </w:r>
    </w:p>
    <w:p w14:paraId="408D3D9E" w14:textId="77777777" w:rsidR="00AA0A27" w:rsidRDefault="00AA0A27">
      <w:pPr>
        <w:pStyle w:val="ConsPlusNormal"/>
        <w:spacing w:before="220"/>
        <w:ind w:firstLine="540"/>
        <w:jc w:val="both"/>
      </w:pPr>
      <w:bookmarkStart w:id="10" w:name="P590"/>
      <w:bookmarkEnd w:id="10"/>
      <w:r>
        <w:t>2.1. представляемые заинтересованным лицом:</w:t>
      </w:r>
    </w:p>
    <w:p w14:paraId="0581A155" w14:textId="77777777" w:rsidR="00AA0A27" w:rsidRDefault="00AA0A27">
      <w:pPr>
        <w:pStyle w:val="ConsPlusNormal"/>
        <w:ind w:firstLine="540"/>
        <w:jc w:val="both"/>
      </w:pPr>
    </w:p>
    <w:p w14:paraId="5916DF91" w14:textId="77777777" w:rsidR="00AA0A27" w:rsidRDefault="00AA0A27">
      <w:pPr>
        <w:pStyle w:val="ConsPlusNormal"/>
        <w:sectPr w:rsidR="00AA0A2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0"/>
        <w:gridCol w:w="3135"/>
        <w:gridCol w:w="3105"/>
      </w:tblGrid>
      <w:tr w:rsidR="00AA0A27" w14:paraId="32D0E719" w14:textId="77777777">
        <w:tc>
          <w:tcPr>
            <w:tcW w:w="3270" w:type="dxa"/>
            <w:tcBorders>
              <w:top w:val="single" w:sz="4" w:space="0" w:color="auto"/>
              <w:left w:val="nil"/>
              <w:bottom w:val="single" w:sz="4" w:space="0" w:color="auto"/>
            </w:tcBorders>
            <w:vAlign w:val="center"/>
          </w:tcPr>
          <w:p w14:paraId="5D8BA586" w14:textId="77777777" w:rsidR="00AA0A27" w:rsidRDefault="00AA0A27">
            <w:pPr>
              <w:pStyle w:val="ConsPlusNormal"/>
              <w:jc w:val="center"/>
            </w:pPr>
            <w:r>
              <w:lastRenderedPageBreak/>
              <w:t>Наименование документа и (или) сведений</w:t>
            </w:r>
          </w:p>
        </w:tc>
        <w:tc>
          <w:tcPr>
            <w:tcW w:w="3135" w:type="dxa"/>
            <w:tcBorders>
              <w:top w:val="single" w:sz="4" w:space="0" w:color="auto"/>
              <w:bottom w:val="single" w:sz="4" w:space="0" w:color="auto"/>
            </w:tcBorders>
            <w:vAlign w:val="center"/>
          </w:tcPr>
          <w:p w14:paraId="5159FC71" w14:textId="77777777" w:rsidR="00AA0A27" w:rsidRDefault="00AA0A27">
            <w:pPr>
              <w:pStyle w:val="ConsPlusNormal"/>
              <w:jc w:val="center"/>
            </w:pPr>
            <w:r>
              <w:t>Требования, предъявляемые к документу и (или) сведениям</w:t>
            </w:r>
          </w:p>
        </w:tc>
        <w:tc>
          <w:tcPr>
            <w:tcW w:w="3105" w:type="dxa"/>
            <w:tcBorders>
              <w:top w:val="single" w:sz="4" w:space="0" w:color="auto"/>
              <w:bottom w:val="single" w:sz="4" w:space="0" w:color="auto"/>
              <w:right w:val="nil"/>
            </w:tcBorders>
            <w:vAlign w:val="center"/>
          </w:tcPr>
          <w:p w14:paraId="04365113" w14:textId="77777777" w:rsidR="00AA0A27" w:rsidRDefault="00AA0A27">
            <w:pPr>
              <w:pStyle w:val="ConsPlusNormal"/>
              <w:jc w:val="center"/>
            </w:pPr>
            <w:r>
              <w:t>Форма и порядок представления документа и (или) сведений</w:t>
            </w:r>
          </w:p>
        </w:tc>
      </w:tr>
      <w:tr w:rsidR="00AA0A27" w14:paraId="5498A7DA" w14:textId="77777777">
        <w:tblPrEx>
          <w:tblBorders>
            <w:insideH w:val="none" w:sz="0" w:space="0" w:color="auto"/>
            <w:insideV w:val="none" w:sz="0" w:space="0" w:color="auto"/>
          </w:tblBorders>
        </w:tblPrEx>
        <w:tc>
          <w:tcPr>
            <w:tcW w:w="3270" w:type="dxa"/>
            <w:tcBorders>
              <w:top w:val="single" w:sz="4" w:space="0" w:color="auto"/>
              <w:left w:val="nil"/>
              <w:bottom w:val="nil"/>
              <w:right w:val="nil"/>
            </w:tcBorders>
          </w:tcPr>
          <w:p w14:paraId="133E6F78" w14:textId="77777777" w:rsidR="00AA0A27" w:rsidRDefault="00AA0A27">
            <w:pPr>
              <w:pStyle w:val="ConsPlusNormal"/>
            </w:pPr>
            <w:r>
              <w:t>2.1.1. СЫРАЯ НЕФТЬ, НЕФТЕПРОДУКТЫ</w:t>
            </w:r>
          </w:p>
        </w:tc>
        <w:tc>
          <w:tcPr>
            <w:tcW w:w="3135" w:type="dxa"/>
            <w:tcBorders>
              <w:top w:val="single" w:sz="4" w:space="0" w:color="auto"/>
              <w:left w:val="nil"/>
              <w:bottom w:val="nil"/>
              <w:right w:val="nil"/>
            </w:tcBorders>
          </w:tcPr>
          <w:p w14:paraId="5D4709B6" w14:textId="77777777" w:rsidR="00AA0A27" w:rsidRDefault="00AA0A27">
            <w:pPr>
              <w:pStyle w:val="ConsPlusNormal"/>
            </w:pPr>
          </w:p>
        </w:tc>
        <w:tc>
          <w:tcPr>
            <w:tcW w:w="3105" w:type="dxa"/>
            <w:tcBorders>
              <w:top w:val="single" w:sz="4" w:space="0" w:color="auto"/>
              <w:left w:val="nil"/>
              <w:bottom w:val="nil"/>
              <w:right w:val="nil"/>
            </w:tcBorders>
          </w:tcPr>
          <w:p w14:paraId="094C7106" w14:textId="77777777" w:rsidR="00AA0A27" w:rsidRDefault="00AA0A27">
            <w:pPr>
              <w:pStyle w:val="ConsPlusNormal"/>
            </w:pPr>
          </w:p>
        </w:tc>
      </w:tr>
      <w:tr w:rsidR="00AA0A27" w14:paraId="2E69158E" w14:textId="77777777">
        <w:tblPrEx>
          <w:tblBorders>
            <w:insideH w:val="none" w:sz="0" w:space="0" w:color="auto"/>
            <w:insideV w:val="none" w:sz="0" w:space="0" w:color="auto"/>
          </w:tblBorders>
        </w:tblPrEx>
        <w:tc>
          <w:tcPr>
            <w:tcW w:w="3270" w:type="dxa"/>
            <w:tcBorders>
              <w:top w:val="nil"/>
              <w:left w:val="nil"/>
              <w:bottom w:val="nil"/>
              <w:right w:val="nil"/>
            </w:tcBorders>
          </w:tcPr>
          <w:p w14:paraId="7F6C4AA1" w14:textId="77777777" w:rsidR="00AA0A27" w:rsidRDefault="00AA0A27">
            <w:pPr>
              <w:pStyle w:val="ConsPlusNormal"/>
            </w:pPr>
            <w:r>
              <w:t>2.1.1.1. заявление о согласовании выдачи разовой или генеральной лицензии</w:t>
            </w:r>
          </w:p>
        </w:tc>
        <w:tc>
          <w:tcPr>
            <w:tcW w:w="3135" w:type="dxa"/>
            <w:tcBorders>
              <w:top w:val="nil"/>
              <w:left w:val="nil"/>
              <w:bottom w:val="nil"/>
              <w:right w:val="nil"/>
            </w:tcBorders>
          </w:tcPr>
          <w:p w14:paraId="78780D07" w14:textId="77777777" w:rsidR="00AA0A27" w:rsidRDefault="00AA0A27">
            <w:pPr>
              <w:pStyle w:val="ConsPlusNormal"/>
            </w:pPr>
            <w:r>
              <w:t xml:space="preserve">дополнительные сведения по сравнению с </w:t>
            </w:r>
            <w:hyperlink r:id="rId130">
              <w:r>
                <w:rPr>
                  <w:color w:val="0000FF"/>
                </w:rPr>
                <w:t>Законом</w:t>
              </w:r>
            </w:hyperlink>
            <w:r>
              <w:t xml:space="preserve"> Республики Беларусь "Об основах административных процедур", подлежащие указанию в заявлении:</w:t>
            </w:r>
          </w:p>
          <w:p w14:paraId="3098C034" w14:textId="77777777" w:rsidR="00AA0A27" w:rsidRDefault="00AA0A27">
            <w:pPr>
              <w:pStyle w:val="ConsPlusNormal"/>
              <w:ind w:left="900"/>
            </w:pPr>
            <w:r>
              <w:t>источник сырья, из которого выработан заявленный к экспорту нефтепродукт</w:t>
            </w:r>
          </w:p>
          <w:p w14:paraId="6F124BB3" w14:textId="77777777" w:rsidR="00AA0A27" w:rsidRDefault="00AA0A27">
            <w:pPr>
              <w:pStyle w:val="ConsPlusNormal"/>
              <w:ind w:left="900"/>
            </w:pPr>
            <w:r>
              <w:t>происхождение данного сырья</w:t>
            </w:r>
          </w:p>
          <w:p w14:paraId="2BEF16CD" w14:textId="77777777" w:rsidR="00AA0A27" w:rsidRDefault="00AA0A27">
            <w:pPr>
              <w:pStyle w:val="ConsPlusNormal"/>
              <w:ind w:left="900"/>
            </w:pPr>
            <w:r>
              <w:t>сведения о наличии протокола согласования поставки УВС для его промышленной переработки на территории Республики Беларусь на месяц, из ресурса которого экспортируется нефтепродукт</w:t>
            </w:r>
          </w:p>
          <w:p w14:paraId="0E4A8B38" w14:textId="77777777" w:rsidR="00AA0A27" w:rsidRDefault="00AA0A27">
            <w:pPr>
              <w:pStyle w:val="ConsPlusNormal"/>
              <w:ind w:left="900"/>
            </w:pPr>
            <w:r>
              <w:t xml:space="preserve">способ выбора покупателя (для </w:t>
            </w:r>
            <w:r>
              <w:lastRenderedPageBreak/>
              <w:t>разовой лицензии)</w:t>
            </w:r>
          </w:p>
        </w:tc>
        <w:tc>
          <w:tcPr>
            <w:tcW w:w="3105" w:type="dxa"/>
            <w:tcBorders>
              <w:top w:val="nil"/>
              <w:left w:val="nil"/>
              <w:bottom w:val="nil"/>
              <w:right w:val="nil"/>
            </w:tcBorders>
          </w:tcPr>
          <w:p w14:paraId="5CCBA787" w14:textId="77777777" w:rsidR="00AA0A27" w:rsidRDefault="00AA0A27">
            <w:pPr>
              <w:pStyle w:val="ConsPlusNormal"/>
            </w:pPr>
            <w:r>
              <w:lastRenderedPageBreak/>
              <w:t>письменная:</w:t>
            </w:r>
          </w:p>
          <w:p w14:paraId="0BE6CB20" w14:textId="77777777" w:rsidR="00AA0A27" w:rsidRDefault="00AA0A27">
            <w:pPr>
              <w:pStyle w:val="ConsPlusNormal"/>
              <w:ind w:left="900"/>
            </w:pPr>
            <w:r>
              <w:t>в ходе приема заинтересованного лица</w:t>
            </w:r>
          </w:p>
          <w:p w14:paraId="300B3F60" w14:textId="77777777" w:rsidR="00AA0A27" w:rsidRDefault="00AA0A27">
            <w:pPr>
              <w:pStyle w:val="ConsPlusNormal"/>
              <w:ind w:left="900"/>
            </w:pPr>
            <w:r>
              <w:t>по почте</w:t>
            </w:r>
          </w:p>
          <w:p w14:paraId="3A8B1AEB" w14:textId="77777777" w:rsidR="00AA0A27" w:rsidRDefault="00AA0A27">
            <w:pPr>
              <w:pStyle w:val="ConsPlusNormal"/>
              <w:ind w:left="900"/>
            </w:pPr>
            <w:r>
              <w:t>нарочным (курьером)</w:t>
            </w:r>
          </w:p>
          <w:p w14:paraId="0594896F" w14:textId="77777777" w:rsidR="00AA0A27" w:rsidRDefault="00AA0A27">
            <w:pPr>
              <w:pStyle w:val="ConsPlusNormal"/>
              <w:ind w:left="900"/>
            </w:pPr>
            <w:r>
              <w:t>не позднее пяти дней с даты заключения экспортного контракта (для разовой лицензии)</w:t>
            </w:r>
          </w:p>
        </w:tc>
      </w:tr>
      <w:tr w:rsidR="00AA0A27" w14:paraId="7610C73A" w14:textId="77777777">
        <w:tblPrEx>
          <w:tblBorders>
            <w:insideH w:val="none" w:sz="0" w:space="0" w:color="auto"/>
            <w:insideV w:val="none" w:sz="0" w:space="0" w:color="auto"/>
          </w:tblBorders>
        </w:tblPrEx>
        <w:tc>
          <w:tcPr>
            <w:tcW w:w="3270" w:type="dxa"/>
            <w:tcBorders>
              <w:top w:val="nil"/>
              <w:left w:val="nil"/>
              <w:bottom w:val="nil"/>
              <w:right w:val="nil"/>
            </w:tcBorders>
          </w:tcPr>
          <w:p w14:paraId="106CC533" w14:textId="77777777" w:rsidR="00AA0A27" w:rsidRDefault="00AA0A27">
            <w:pPr>
              <w:pStyle w:val="ConsPlusNormal"/>
            </w:pPr>
            <w:r>
              <w:t>2.1.1.2. заявление на выдачу лицензии</w:t>
            </w:r>
          </w:p>
        </w:tc>
        <w:tc>
          <w:tcPr>
            <w:tcW w:w="3135" w:type="dxa"/>
            <w:tcBorders>
              <w:top w:val="nil"/>
              <w:left w:val="nil"/>
              <w:bottom w:val="nil"/>
              <w:right w:val="nil"/>
            </w:tcBorders>
          </w:tcPr>
          <w:p w14:paraId="37D5FC7C" w14:textId="77777777" w:rsidR="00AA0A27" w:rsidRDefault="00AA0A27">
            <w:pPr>
              <w:pStyle w:val="ConsPlusNormal"/>
            </w:pPr>
            <w:r>
              <w:t xml:space="preserve">представляется в двух экземплярах, заполненное и оформленное в соответствии с </w:t>
            </w:r>
            <w:hyperlink r:id="rId13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w:t>
            </w:r>
          </w:p>
        </w:tc>
        <w:tc>
          <w:tcPr>
            <w:tcW w:w="3105" w:type="dxa"/>
            <w:tcBorders>
              <w:top w:val="nil"/>
              <w:left w:val="nil"/>
              <w:bottom w:val="nil"/>
              <w:right w:val="nil"/>
            </w:tcBorders>
          </w:tcPr>
          <w:p w14:paraId="2743FB6A" w14:textId="77777777" w:rsidR="00AA0A27" w:rsidRDefault="00AA0A27">
            <w:pPr>
              <w:pStyle w:val="ConsPlusNormal"/>
            </w:pPr>
          </w:p>
        </w:tc>
      </w:tr>
      <w:tr w:rsidR="00AA0A27" w14:paraId="47A2A15F" w14:textId="77777777">
        <w:tblPrEx>
          <w:tblBorders>
            <w:insideH w:val="none" w:sz="0" w:space="0" w:color="auto"/>
            <w:insideV w:val="none" w:sz="0" w:space="0" w:color="auto"/>
          </w:tblBorders>
        </w:tblPrEx>
        <w:tc>
          <w:tcPr>
            <w:tcW w:w="3270" w:type="dxa"/>
            <w:tcBorders>
              <w:top w:val="nil"/>
              <w:left w:val="nil"/>
              <w:bottom w:val="nil"/>
              <w:right w:val="nil"/>
            </w:tcBorders>
          </w:tcPr>
          <w:p w14:paraId="7CB80556" w14:textId="77777777" w:rsidR="00AA0A27" w:rsidRDefault="00AA0A27">
            <w:pPr>
              <w:pStyle w:val="ConsPlusNormal"/>
            </w:pPr>
            <w:r>
              <w:t>2.1.1.3. оригинал контракта на экспорт сырой нефти, нефтепродукта, по которому необходимо согласование заявления (с приложениями, дополнениями, дополнительными соглашениями, спецификациями при их наличии), и одна копия данных документов (для разовой лицензии)</w:t>
            </w:r>
          </w:p>
        </w:tc>
        <w:tc>
          <w:tcPr>
            <w:tcW w:w="3135" w:type="dxa"/>
            <w:tcBorders>
              <w:top w:val="nil"/>
              <w:left w:val="nil"/>
              <w:bottom w:val="nil"/>
              <w:right w:val="nil"/>
            </w:tcBorders>
          </w:tcPr>
          <w:p w14:paraId="3AB1AB74" w14:textId="77777777" w:rsidR="00AA0A27" w:rsidRDefault="00AA0A27">
            <w:pPr>
              <w:pStyle w:val="ConsPlusNormal"/>
            </w:pPr>
            <w:r>
              <w:t>копия представляется заверенная подписью руководителя (с указанием наименования должности и расшифровки подписи) заинтересованного лица на лицевой стороне каждого листа</w:t>
            </w:r>
          </w:p>
        </w:tc>
        <w:tc>
          <w:tcPr>
            <w:tcW w:w="3105" w:type="dxa"/>
            <w:tcBorders>
              <w:top w:val="nil"/>
              <w:left w:val="nil"/>
              <w:bottom w:val="nil"/>
              <w:right w:val="nil"/>
            </w:tcBorders>
          </w:tcPr>
          <w:p w14:paraId="4D0B5AAE" w14:textId="77777777" w:rsidR="00AA0A27" w:rsidRDefault="00AA0A27">
            <w:pPr>
              <w:pStyle w:val="ConsPlusNormal"/>
            </w:pPr>
          </w:p>
        </w:tc>
      </w:tr>
      <w:tr w:rsidR="00AA0A27" w14:paraId="718F0139" w14:textId="77777777">
        <w:tblPrEx>
          <w:tblBorders>
            <w:insideH w:val="none" w:sz="0" w:space="0" w:color="auto"/>
            <w:insideV w:val="none" w:sz="0" w:space="0" w:color="auto"/>
          </w:tblBorders>
        </w:tblPrEx>
        <w:tc>
          <w:tcPr>
            <w:tcW w:w="3270" w:type="dxa"/>
            <w:tcBorders>
              <w:top w:val="nil"/>
              <w:left w:val="nil"/>
              <w:bottom w:val="nil"/>
              <w:right w:val="nil"/>
            </w:tcBorders>
          </w:tcPr>
          <w:p w14:paraId="4515A363" w14:textId="77777777" w:rsidR="00AA0A27" w:rsidRDefault="00AA0A27">
            <w:pPr>
              <w:pStyle w:val="ConsPlusNormal"/>
            </w:pPr>
            <w:r>
              <w:t>2.1.1.4. экономическое обоснование контрактной цены сырой нефти, нефтепродукта, заявленных к экспорту (для спотового контракта, для разовой лицензии)</w:t>
            </w:r>
          </w:p>
        </w:tc>
        <w:tc>
          <w:tcPr>
            <w:tcW w:w="3135" w:type="dxa"/>
            <w:tcBorders>
              <w:top w:val="nil"/>
              <w:left w:val="nil"/>
              <w:bottom w:val="nil"/>
              <w:right w:val="nil"/>
            </w:tcBorders>
          </w:tcPr>
          <w:p w14:paraId="6A29D9B0" w14:textId="77777777" w:rsidR="00AA0A27" w:rsidRDefault="00AA0A27">
            <w:pPr>
              <w:pStyle w:val="ConsPlusNormal"/>
            </w:pPr>
            <w:r>
              <w:t>заверенное подписью руководителя (с указанием наименования должности и расшифровки подписи) заинтересованного лица</w:t>
            </w:r>
          </w:p>
          <w:p w14:paraId="62913523" w14:textId="77777777" w:rsidR="00AA0A27" w:rsidRDefault="00AA0A27">
            <w:pPr>
              <w:pStyle w:val="ConsPlusNormal"/>
            </w:pPr>
            <w:r>
              <w:t>должно содержать:</w:t>
            </w:r>
          </w:p>
          <w:p w14:paraId="77B077BF" w14:textId="77777777" w:rsidR="00AA0A27" w:rsidRDefault="00AA0A27">
            <w:pPr>
              <w:pStyle w:val="ConsPlusNormal"/>
              <w:ind w:left="900"/>
            </w:pPr>
            <w:r>
              <w:t xml:space="preserve">расчет </w:t>
            </w:r>
            <w:r>
              <w:lastRenderedPageBreak/>
              <w:t>предварительной либо фиксированной контрактной цены</w:t>
            </w:r>
          </w:p>
          <w:p w14:paraId="47EEDA24" w14:textId="77777777" w:rsidR="00AA0A27" w:rsidRDefault="00AA0A27">
            <w:pPr>
              <w:pStyle w:val="ConsPlusNormal"/>
              <w:ind w:left="900"/>
            </w:pPr>
            <w:r>
              <w:t>ставку уплачиваемой таможенной пошлины</w:t>
            </w:r>
          </w:p>
          <w:p w14:paraId="31336561" w14:textId="77777777" w:rsidR="00AA0A27" w:rsidRDefault="00AA0A27">
            <w:pPr>
              <w:pStyle w:val="ConsPlusNormal"/>
              <w:ind w:left="900"/>
            </w:pPr>
            <w:r>
              <w:t>затраты на доставку нефтепродукта до базиса поставки</w:t>
            </w:r>
          </w:p>
        </w:tc>
        <w:tc>
          <w:tcPr>
            <w:tcW w:w="3105" w:type="dxa"/>
            <w:tcBorders>
              <w:top w:val="nil"/>
              <w:left w:val="nil"/>
              <w:bottom w:val="nil"/>
              <w:right w:val="nil"/>
            </w:tcBorders>
          </w:tcPr>
          <w:p w14:paraId="1BC50CF6" w14:textId="77777777" w:rsidR="00AA0A27" w:rsidRDefault="00AA0A27">
            <w:pPr>
              <w:pStyle w:val="ConsPlusNormal"/>
            </w:pPr>
          </w:p>
        </w:tc>
      </w:tr>
      <w:tr w:rsidR="00AA0A27" w14:paraId="1478D54E" w14:textId="77777777">
        <w:tblPrEx>
          <w:tblBorders>
            <w:insideH w:val="none" w:sz="0" w:space="0" w:color="auto"/>
            <w:insideV w:val="none" w:sz="0" w:space="0" w:color="auto"/>
          </w:tblBorders>
        </w:tblPrEx>
        <w:tc>
          <w:tcPr>
            <w:tcW w:w="3270" w:type="dxa"/>
            <w:tcBorders>
              <w:top w:val="nil"/>
              <w:left w:val="nil"/>
              <w:bottom w:val="nil"/>
              <w:right w:val="nil"/>
            </w:tcBorders>
          </w:tcPr>
          <w:p w14:paraId="162EC8F8" w14:textId="77777777" w:rsidR="00AA0A27" w:rsidRDefault="00AA0A27">
            <w:pPr>
              <w:pStyle w:val="ConsPlusNormal"/>
            </w:pPr>
            <w:r>
              <w:t>2.1.1.5. расчет стоимости сырой нефти, нефтепродуктов, заявленных к экспорту, указанных в заявлении (для генеральной лицензии)</w:t>
            </w:r>
          </w:p>
        </w:tc>
        <w:tc>
          <w:tcPr>
            <w:tcW w:w="3135" w:type="dxa"/>
            <w:tcBorders>
              <w:top w:val="nil"/>
              <w:left w:val="nil"/>
              <w:bottom w:val="nil"/>
              <w:right w:val="nil"/>
            </w:tcBorders>
          </w:tcPr>
          <w:p w14:paraId="1BE07CE1" w14:textId="77777777" w:rsidR="00AA0A27" w:rsidRDefault="00AA0A27">
            <w:pPr>
              <w:pStyle w:val="ConsPlusNormal"/>
            </w:pPr>
            <w:r>
              <w:t>заверенный подписью руководителя (с указанием наименования должности и расшифровки подписи) заинтересованного лица</w:t>
            </w:r>
          </w:p>
          <w:p w14:paraId="0E2392B7" w14:textId="77777777" w:rsidR="00AA0A27" w:rsidRDefault="00AA0A27">
            <w:pPr>
              <w:pStyle w:val="ConsPlusNormal"/>
            </w:pPr>
            <w:r>
              <w:t>должен содержать:</w:t>
            </w:r>
          </w:p>
          <w:p w14:paraId="05C03B32" w14:textId="77777777" w:rsidR="00AA0A27" w:rsidRDefault="00AA0A27">
            <w:pPr>
              <w:pStyle w:val="ConsPlusNormal"/>
              <w:ind w:left="900"/>
            </w:pPr>
            <w:r>
              <w:t>расчет предварительной либо фиксированной контрактной цены</w:t>
            </w:r>
          </w:p>
          <w:p w14:paraId="3AAB8FEE" w14:textId="77777777" w:rsidR="00AA0A27" w:rsidRDefault="00AA0A27">
            <w:pPr>
              <w:pStyle w:val="ConsPlusNormal"/>
              <w:ind w:left="900"/>
            </w:pPr>
            <w:r>
              <w:t>ставку уплачиваемой таможенной пошлины по каждому нефтепродукту по состоянию на дату обращения в концерн "Белнефтехим" (при наличии пошлин)</w:t>
            </w:r>
          </w:p>
          <w:p w14:paraId="62BD8216" w14:textId="77777777" w:rsidR="00AA0A27" w:rsidRDefault="00AA0A27">
            <w:pPr>
              <w:pStyle w:val="ConsPlusNormal"/>
              <w:ind w:left="900"/>
            </w:pPr>
            <w:r>
              <w:t>затраты на доставку нефтепродукта до базиса поставки</w:t>
            </w:r>
          </w:p>
          <w:p w14:paraId="1B348406" w14:textId="77777777" w:rsidR="00AA0A27" w:rsidRDefault="00AA0A27">
            <w:pPr>
              <w:pStyle w:val="ConsPlusNormal"/>
              <w:ind w:left="900"/>
            </w:pPr>
            <w:r>
              <w:t xml:space="preserve">планируемые экспортные цены, приведенные к </w:t>
            </w:r>
            <w:r>
              <w:lastRenderedPageBreak/>
              <w:t>условиям FCA - завод-изготовитель нефтепродукта в соответствии с Международными правилами толкования торговых терминов (Инкотермс 2010)</w:t>
            </w:r>
          </w:p>
        </w:tc>
        <w:tc>
          <w:tcPr>
            <w:tcW w:w="3105" w:type="dxa"/>
            <w:tcBorders>
              <w:top w:val="nil"/>
              <w:left w:val="nil"/>
              <w:bottom w:val="nil"/>
              <w:right w:val="nil"/>
            </w:tcBorders>
          </w:tcPr>
          <w:p w14:paraId="48B9A196" w14:textId="77777777" w:rsidR="00AA0A27" w:rsidRDefault="00AA0A27">
            <w:pPr>
              <w:pStyle w:val="ConsPlusNormal"/>
            </w:pPr>
          </w:p>
        </w:tc>
      </w:tr>
      <w:tr w:rsidR="00AA0A27" w14:paraId="321D9CF3" w14:textId="77777777">
        <w:tblPrEx>
          <w:tblBorders>
            <w:insideH w:val="none" w:sz="0" w:space="0" w:color="auto"/>
            <w:insideV w:val="none" w:sz="0" w:space="0" w:color="auto"/>
          </w:tblBorders>
        </w:tblPrEx>
        <w:tc>
          <w:tcPr>
            <w:tcW w:w="3270" w:type="dxa"/>
            <w:tcBorders>
              <w:top w:val="nil"/>
              <w:left w:val="nil"/>
              <w:bottom w:val="nil"/>
              <w:right w:val="nil"/>
            </w:tcBorders>
          </w:tcPr>
          <w:p w14:paraId="7A9BD4B1" w14:textId="77777777" w:rsidR="00AA0A27" w:rsidRDefault="00AA0A27">
            <w:pPr>
              <w:pStyle w:val="ConsPlusNormal"/>
            </w:pPr>
            <w:r>
              <w:t>2.1.1.6. копии следующих документов, подтверждающих происхождение сырой нефти, нефтепродуктов, заявленных к экспорту, происхождение сырья, из которого выработаны нефтепродукты, заявленные к экспорту, особенности технологии производства нефтепродуктов, заявленных к экспорту:</w:t>
            </w:r>
          </w:p>
          <w:p w14:paraId="473B95D1" w14:textId="77777777" w:rsidR="00AA0A27" w:rsidRDefault="00AA0A27">
            <w:pPr>
              <w:pStyle w:val="ConsPlusNormal"/>
            </w:pPr>
            <w:r>
              <w:t>2.1.1.6.1. сертификата продукции собственного производства (при экспорте продукции собственного производства, для генеральной или разовой лицензии)</w:t>
            </w:r>
          </w:p>
          <w:p w14:paraId="53EF5528" w14:textId="77777777" w:rsidR="00AA0A27" w:rsidRDefault="00AA0A27">
            <w:pPr>
              <w:pStyle w:val="ConsPlusNormal"/>
            </w:pPr>
            <w:r>
              <w:t xml:space="preserve">2.1.1.6.2. акта экспертизы происхождения товаров (при экспорте нефтепродуктов несобственного производства, выработанных не открытым акционерным обществом "Нафтан", открытым </w:t>
            </w:r>
            <w:r>
              <w:lastRenderedPageBreak/>
              <w:t>акционерным обществом "Мозырский НПЗ", Белорусским газоперерабатывающим заводом республиканского унитарного предприятия "Производственное объединение "Белоруснефть" (далее - НПЗ), для генеральной или разовой лицензии)</w:t>
            </w:r>
          </w:p>
          <w:p w14:paraId="1FA2BE65" w14:textId="77777777" w:rsidR="00AA0A27" w:rsidRDefault="00AA0A27">
            <w:pPr>
              <w:pStyle w:val="ConsPlusNormal"/>
            </w:pPr>
            <w:r>
              <w:t>2.1.1.6.3. договора на переработку УВС (с приложениями, дополнениями, дополнительными соглашениями, актами, спецификациями, ресурсными справками при их наличии) (в отношении нефтепродуктов, выработанных из УВС, при поставке которого выдача (оформление) концерном "Белнефтехим" протокола согласования поставки УВС для его промышленной переработки на территории Республики Беларусь не регламентирована) (при экспорте нефтепродуктов, выработанных по давальческой схеме из УВС, приобретенного на территории Республики Беларусь или ввезенного на территорию Республики Беларусь, для разовой лицензии)</w:t>
            </w:r>
          </w:p>
          <w:p w14:paraId="416EDA85" w14:textId="77777777" w:rsidR="00AA0A27" w:rsidRDefault="00AA0A27">
            <w:pPr>
              <w:pStyle w:val="ConsPlusNormal"/>
            </w:pPr>
            <w:r>
              <w:t xml:space="preserve">2.1.1.6.4. договора о приобретении сырой нефти, </w:t>
            </w:r>
            <w:r>
              <w:lastRenderedPageBreak/>
              <w:t>нефтепродукта, заявленных к экспорту (с приложениями, дополнениями, дополнительными соглашениями, актами, спецификациями при их наличии) (при экспорте сырой нефти, нефтепродуктов несобственного производства, приобретенных у контрагентов Республики Беларусь, для генеральной или разовой лицензии)</w:t>
            </w:r>
          </w:p>
          <w:p w14:paraId="54C1F223" w14:textId="77777777" w:rsidR="00AA0A27" w:rsidRDefault="00AA0A27">
            <w:pPr>
              <w:pStyle w:val="ConsPlusNormal"/>
            </w:pPr>
            <w:r>
              <w:t>2.1.1.6.5. акта, или ресурсной справки, или спецификации о выработке производителем нефтепродукта, заявленного к экспорту (при экспорте нефтепродуктов несобственного производства, выработанных по давальческой схеме, для разовой лицензии)</w:t>
            </w:r>
          </w:p>
          <w:p w14:paraId="2F73100B" w14:textId="77777777" w:rsidR="00AA0A27" w:rsidRDefault="00AA0A27">
            <w:pPr>
              <w:pStyle w:val="ConsPlusNormal"/>
            </w:pPr>
            <w:r>
              <w:t xml:space="preserve">2.1.1.6.6. импортных контрактов, договоров с контрагентами Республики Беларусь (действующих на дату начала действия заявленной лицензии, для генеральной лицензии) на поставку сырья и материалов, из которых выработан нефтепродукт, заявленный к экспорту, в том числе на ввоз в Республику Беларусь сырья и материалов в соответствии с </w:t>
            </w:r>
            <w:r>
              <w:lastRenderedPageBreak/>
              <w:t>нормами заключенных Республикой Беларусь международных договоров (соглашений)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tc>
        <w:tc>
          <w:tcPr>
            <w:tcW w:w="3135" w:type="dxa"/>
            <w:tcBorders>
              <w:top w:val="nil"/>
              <w:left w:val="nil"/>
              <w:bottom w:val="nil"/>
              <w:right w:val="nil"/>
            </w:tcBorders>
          </w:tcPr>
          <w:p w14:paraId="6C3B3BFA" w14:textId="77777777" w:rsidR="00AA0A27" w:rsidRDefault="00AA0A27">
            <w:pPr>
              <w:pStyle w:val="ConsPlusNormal"/>
            </w:pPr>
            <w:r>
              <w:lastRenderedPageBreak/>
              <w:t>заверенные подписью руководителя (с указанием наименования должности и расшифровки подписи) заинтересованного лица на лицевой стороне каждого листа</w:t>
            </w:r>
          </w:p>
        </w:tc>
        <w:tc>
          <w:tcPr>
            <w:tcW w:w="3105" w:type="dxa"/>
            <w:tcBorders>
              <w:top w:val="nil"/>
              <w:left w:val="nil"/>
              <w:bottom w:val="nil"/>
              <w:right w:val="nil"/>
            </w:tcBorders>
          </w:tcPr>
          <w:p w14:paraId="3778D8B0" w14:textId="77777777" w:rsidR="00AA0A27" w:rsidRDefault="00AA0A27">
            <w:pPr>
              <w:pStyle w:val="ConsPlusNormal"/>
            </w:pPr>
          </w:p>
        </w:tc>
      </w:tr>
      <w:tr w:rsidR="00AA0A27" w14:paraId="0ECFA296" w14:textId="77777777">
        <w:tblPrEx>
          <w:tblBorders>
            <w:insideH w:val="none" w:sz="0" w:space="0" w:color="auto"/>
            <w:insideV w:val="none" w:sz="0" w:space="0" w:color="auto"/>
          </w:tblBorders>
        </w:tblPrEx>
        <w:tc>
          <w:tcPr>
            <w:tcW w:w="3270" w:type="dxa"/>
            <w:tcBorders>
              <w:top w:val="nil"/>
              <w:left w:val="nil"/>
              <w:bottom w:val="nil"/>
              <w:right w:val="nil"/>
            </w:tcBorders>
          </w:tcPr>
          <w:p w14:paraId="351AD4EB" w14:textId="77777777" w:rsidR="00AA0A27" w:rsidRDefault="00AA0A27">
            <w:pPr>
              <w:pStyle w:val="ConsPlusNormal"/>
            </w:pPr>
            <w:r>
              <w:lastRenderedPageBreak/>
              <w:t>2.1.1.6.7. технического нормативного правового акта (при наличии) либо контракта, в соответствии с которым производится сырая нефть, нефтепродукт, заявленные к экспорту (при экспорте сырой нефти,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tc>
        <w:tc>
          <w:tcPr>
            <w:tcW w:w="3135" w:type="dxa"/>
            <w:tcBorders>
              <w:top w:val="nil"/>
              <w:left w:val="nil"/>
              <w:bottom w:val="nil"/>
              <w:right w:val="nil"/>
            </w:tcBorders>
          </w:tcPr>
          <w:p w14:paraId="61670F84" w14:textId="77777777" w:rsidR="00AA0A27" w:rsidRDefault="00AA0A27">
            <w:pPr>
              <w:pStyle w:val="ConsPlusNormal"/>
            </w:pPr>
            <w:r>
              <w:t xml:space="preserve">должна содержать физико-химические показатели качества нефтепродукта, позволяющие идентифицировать нефтепродукт как соответствующий применяемому коду </w:t>
            </w:r>
            <w:hyperlink r:id="rId132">
              <w:r>
                <w:rPr>
                  <w:color w:val="0000FF"/>
                </w:rPr>
                <w:t>ТН</w:t>
              </w:r>
            </w:hyperlink>
            <w:r>
              <w:t xml:space="preserve"> ВЭД ЕАЭС</w:t>
            </w:r>
          </w:p>
        </w:tc>
        <w:tc>
          <w:tcPr>
            <w:tcW w:w="3105" w:type="dxa"/>
            <w:tcBorders>
              <w:top w:val="nil"/>
              <w:left w:val="nil"/>
              <w:bottom w:val="nil"/>
              <w:right w:val="nil"/>
            </w:tcBorders>
          </w:tcPr>
          <w:p w14:paraId="49CB141E" w14:textId="77777777" w:rsidR="00AA0A27" w:rsidRDefault="00AA0A27">
            <w:pPr>
              <w:pStyle w:val="ConsPlusNormal"/>
            </w:pPr>
          </w:p>
        </w:tc>
      </w:tr>
      <w:tr w:rsidR="00AA0A27" w14:paraId="348346AF" w14:textId="77777777">
        <w:tblPrEx>
          <w:tblBorders>
            <w:insideH w:val="none" w:sz="0" w:space="0" w:color="auto"/>
            <w:insideV w:val="none" w:sz="0" w:space="0" w:color="auto"/>
          </w:tblBorders>
        </w:tblPrEx>
        <w:tc>
          <w:tcPr>
            <w:tcW w:w="3270" w:type="dxa"/>
            <w:tcBorders>
              <w:top w:val="nil"/>
              <w:left w:val="nil"/>
              <w:bottom w:val="nil"/>
              <w:right w:val="nil"/>
            </w:tcBorders>
          </w:tcPr>
          <w:p w14:paraId="4E9D063E" w14:textId="77777777" w:rsidR="00AA0A27" w:rsidRDefault="00AA0A27">
            <w:pPr>
              <w:pStyle w:val="ConsPlusNormal"/>
            </w:pPr>
            <w:r>
              <w:t xml:space="preserve">2.1.1.6.8. норм расхода сырья и материалов (рецептуры) при производстве (приготовлении) нефтепродукта, заявленного к экспорту (при экспорте </w:t>
            </w:r>
            <w:r>
              <w:lastRenderedPageBreak/>
              <w:t>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14:paraId="790569BD" w14:textId="77777777" w:rsidR="00AA0A27" w:rsidRDefault="00AA0A27">
            <w:pPr>
              <w:pStyle w:val="ConsPlusNormal"/>
            </w:pPr>
            <w:r>
              <w:t>2.1.1.6.9. справки об основных технологических операциях (процессах) при производстве нефтепродукта, заявленного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14:paraId="5FB6631B" w14:textId="77777777" w:rsidR="00AA0A27" w:rsidRDefault="00AA0A27">
            <w:pPr>
              <w:pStyle w:val="ConsPlusNormal"/>
            </w:pPr>
            <w:r>
              <w:t>2.1.1.6.10. паспорта качества на нефтепродукт, заявленный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tc>
        <w:tc>
          <w:tcPr>
            <w:tcW w:w="3135" w:type="dxa"/>
            <w:tcBorders>
              <w:top w:val="nil"/>
              <w:left w:val="nil"/>
              <w:bottom w:val="nil"/>
              <w:right w:val="nil"/>
            </w:tcBorders>
          </w:tcPr>
          <w:p w14:paraId="7304EEED" w14:textId="77777777" w:rsidR="00AA0A27" w:rsidRDefault="00AA0A27">
            <w:pPr>
              <w:pStyle w:val="ConsPlusNormal"/>
            </w:pPr>
            <w:r>
              <w:lastRenderedPageBreak/>
              <w:t>должна содержать количество вовлеченных сырья, компонентов, материалов (каждого вида)</w:t>
            </w:r>
          </w:p>
        </w:tc>
        <w:tc>
          <w:tcPr>
            <w:tcW w:w="3105" w:type="dxa"/>
            <w:tcBorders>
              <w:top w:val="nil"/>
              <w:left w:val="nil"/>
              <w:bottom w:val="nil"/>
              <w:right w:val="nil"/>
            </w:tcBorders>
          </w:tcPr>
          <w:p w14:paraId="1F4EFE6C" w14:textId="77777777" w:rsidR="00AA0A27" w:rsidRDefault="00AA0A27">
            <w:pPr>
              <w:pStyle w:val="ConsPlusNormal"/>
            </w:pPr>
          </w:p>
        </w:tc>
      </w:tr>
      <w:tr w:rsidR="00AA0A27" w14:paraId="6BC0DF93" w14:textId="77777777">
        <w:tblPrEx>
          <w:tblBorders>
            <w:insideH w:val="none" w:sz="0" w:space="0" w:color="auto"/>
            <w:insideV w:val="none" w:sz="0" w:space="0" w:color="auto"/>
          </w:tblBorders>
        </w:tblPrEx>
        <w:tc>
          <w:tcPr>
            <w:tcW w:w="3270" w:type="dxa"/>
            <w:tcBorders>
              <w:top w:val="nil"/>
              <w:left w:val="nil"/>
              <w:bottom w:val="nil"/>
              <w:right w:val="nil"/>
            </w:tcBorders>
          </w:tcPr>
          <w:p w14:paraId="2B3B6C0F" w14:textId="77777777" w:rsidR="00AA0A27" w:rsidRDefault="00AA0A27">
            <w:pPr>
              <w:pStyle w:val="ConsPlusNormal"/>
            </w:pPr>
            <w:r>
              <w:t xml:space="preserve">2.1.1.6.11. перечня сырья и </w:t>
            </w:r>
            <w:r>
              <w:lastRenderedPageBreak/>
              <w:t>материалов, из которых выработан нефтепродукт, заявленный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14:paraId="21AD560A" w14:textId="77777777" w:rsidR="00AA0A27" w:rsidRDefault="00AA0A27">
            <w:pPr>
              <w:pStyle w:val="ConsPlusNormal"/>
            </w:pPr>
            <w:r>
              <w:t>2.1.1.6.12. паспортов качества на сырье и материалы, из которых выработан нефтепродукт, заявленный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tc>
        <w:tc>
          <w:tcPr>
            <w:tcW w:w="3135" w:type="dxa"/>
            <w:tcBorders>
              <w:top w:val="nil"/>
              <w:left w:val="nil"/>
              <w:bottom w:val="nil"/>
              <w:right w:val="nil"/>
            </w:tcBorders>
          </w:tcPr>
          <w:p w14:paraId="11CA8844" w14:textId="77777777" w:rsidR="00AA0A27" w:rsidRDefault="00AA0A27">
            <w:pPr>
              <w:pStyle w:val="ConsPlusNormal"/>
            </w:pPr>
            <w:r>
              <w:lastRenderedPageBreak/>
              <w:t>должна содержать:</w:t>
            </w:r>
          </w:p>
          <w:p w14:paraId="21DA48E2" w14:textId="77777777" w:rsidR="00AA0A27" w:rsidRDefault="00AA0A27">
            <w:pPr>
              <w:pStyle w:val="ConsPlusNormal"/>
              <w:ind w:left="900"/>
            </w:pPr>
            <w:r>
              <w:lastRenderedPageBreak/>
              <w:t>наименования производителей, поставщиков по каждому из видов сырья и материалов</w:t>
            </w:r>
          </w:p>
          <w:p w14:paraId="4E2AD813" w14:textId="77777777" w:rsidR="00AA0A27" w:rsidRDefault="00AA0A27">
            <w:pPr>
              <w:pStyle w:val="ConsPlusNormal"/>
              <w:ind w:left="900"/>
            </w:pPr>
            <w:r>
              <w:t>страны их регистрации</w:t>
            </w:r>
          </w:p>
        </w:tc>
        <w:tc>
          <w:tcPr>
            <w:tcW w:w="3105" w:type="dxa"/>
            <w:tcBorders>
              <w:top w:val="nil"/>
              <w:left w:val="nil"/>
              <w:bottom w:val="nil"/>
              <w:right w:val="nil"/>
            </w:tcBorders>
          </w:tcPr>
          <w:p w14:paraId="5CB01FCD" w14:textId="77777777" w:rsidR="00AA0A27" w:rsidRDefault="00AA0A27">
            <w:pPr>
              <w:pStyle w:val="ConsPlusNormal"/>
            </w:pPr>
          </w:p>
        </w:tc>
      </w:tr>
      <w:tr w:rsidR="00AA0A27" w14:paraId="7AEF5073" w14:textId="77777777">
        <w:tblPrEx>
          <w:tblBorders>
            <w:insideH w:val="none" w:sz="0" w:space="0" w:color="auto"/>
            <w:insideV w:val="none" w:sz="0" w:space="0" w:color="auto"/>
          </w:tblBorders>
        </w:tblPrEx>
        <w:tc>
          <w:tcPr>
            <w:tcW w:w="3270" w:type="dxa"/>
            <w:tcBorders>
              <w:top w:val="nil"/>
              <w:left w:val="nil"/>
              <w:bottom w:val="nil"/>
              <w:right w:val="nil"/>
            </w:tcBorders>
          </w:tcPr>
          <w:p w14:paraId="614DFE04" w14:textId="77777777" w:rsidR="00AA0A27" w:rsidRDefault="00AA0A27">
            <w:pPr>
              <w:pStyle w:val="ConsPlusNormal"/>
            </w:pPr>
            <w:r>
              <w:t>2.1.2. МИНЕРАЛЬНЫЕ ИЛИ ХИМИЧЕСКИЕ УДОБРЕНИЯ</w:t>
            </w:r>
          </w:p>
        </w:tc>
        <w:tc>
          <w:tcPr>
            <w:tcW w:w="3135" w:type="dxa"/>
            <w:tcBorders>
              <w:top w:val="nil"/>
              <w:left w:val="nil"/>
              <w:bottom w:val="nil"/>
              <w:right w:val="nil"/>
            </w:tcBorders>
          </w:tcPr>
          <w:p w14:paraId="0816C3C9" w14:textId="77777777" w:rsidR="00AA0A27" w:rsidRDefault="00AA0A27">
            <w:pPr>
              <w:pStyle w:val="ConsPlusNormal"/>
            </w:pPr>
          </w:p>
        </w:tc>
        <w:tc>
          <w:tcPr>
            <w:tcW w:w="3105" w:type="dxa"/>
            <w:tcBorders>
              <w:top w:val="nil"/>
              <w:left w:val="nil"/>
              <w:bottom w:val="nil"/>
              <w:right w:val="nil"/>
            </w:tcBorders>
          </w:tcPr>
          <w:p w14:paraId="6C61B1CF" w14:textId="77777777" w:rsidR="00AA0A27" w:rsidRDefault="00AA0A27">
            <w:pPr>
              <w:pStyle w:val="ConsPlusNormal"/>
            </w:pPr>
          </w:p>
        </w:tc>
      </w:tr>
      <w:tr w:rsidR="00AA0A27" w14:paraId="1798958A" w14:textId="77777777">
        <w:tblPrEx>
          <w:tblBorders>
            <w:insideH w:val="none" w:sz="0" w:space="0" w:color="auto"/>
            <w:insideV w:val="none" w:sz="0" w:space="0" w:color="auto"/>
          </w:tblBorders>
        </w:tblPrEx>
        <w:tc>
          <w:tcPr>
            <w:tcW w:w="3270" w:type="dxa"/>
            <w:tcBorders>
              <w:top w:val="nil"/>
              <w:left w:val="nil"/>
              <w:bottom w:val="nil"/>
              <w:right w:val="nil"/>
            </w:tcBorders>
          </w:tcPr>
          <w:p w14:paraId="49EE4E87" w14:textId="77777777" w:rsidR="00AA0A27" w:rsidRDefault="00AA0A27">
            <w:pPr>
              <w:pStyle w:val="ConsPlusNormal"/>
            </w:pPr>
            <w:r>
              <w:t>2.1.2.1. заявление о согласовании выдачи разовой или генеральной лицензии</w:t>
            </w:r>
          </w:p>
        </w:tc>
        <w:tc>
          <w:tcPr>
            <w:tcW w:w="3135" w:type="dxa"/>
            <w:tcBorders>
              <w:top w:val="nil"/>
              <w:left w:val="nil"/>
              <w:bottom w:val="nil"/>
              <w:right w:val="nil"/>
            </w:tcBorders>
          </w:tcPr>
          <w:p w14:paraId="56476988" w14:textId="77777777" w:rsidR="00AA0A27" w:rsidRDefault="00AA0A27">
            <w:pPr>
              <w:pStyle w:val="ConsPlusNormal"/>
            </w:pPr>
            <w:r>
              <w:t xml:space="preserve">дополнительные сведения по сравнению с </w:t>
            </w:r>
            <w:hyperlink r:id="rId133">
              <w:r>
                <w:rPr>
                  <w:color w:val="0000FF"/>
                </w:rPr>
                <w:t>Законом</w:t>
              </w:r>
            </w:hyperlink>
            <w:r>
              <w:t xml:space="preserve"> Республики Беларусь "Об основах административных процедур", подлежащие указанию в заявлении:</w:t>
            </w:r>
          </w:p>
          <w:p w14:paraId="0CA8741B" w14:textId="77777777" w:rsidR="00AA0A27" w:rsidRDefault="00AA0A27">
            <w:pPr>
              <w:pStyle w:val="ConsPlusNormal"/>
              <w:ind w:left="900"/>
            </w:pPr>
            <w:r>
              <w:t xml:space="preserve">источник сырья, из </w:t>
            </w:r>
            <w:r>
              <w:lastRenderedPageBreak/>
              <w:t>которого выработаны заявленные к экспорту минеральные или химические удобрения</w:t>
            </w:r>
          </w:p>
          <w:p w14:paraId="357AE04A" w14:textId="77777777" w:rsidR="00AA0A27" w:rsidRDefault="00AA0A27">
            <w:pPr>
              <w:pStyle w:val="ConsPlusNormal"/>
              <w:ind w:left="900"/>
            </w:pPr>
            <w:r>
              <w:t>происхождение данного сырья</w:t>
            </w:r>
          </w:p>
          <w:p w14:paraId="45FB3E5D" w14:textId="77777777" w:rsidR="00AA0A27" w:rsidRDefault="00AA0A27">
            <w:pPr>
              <w:pStyle w:val="ConsPlusNormal"/>
              <w:ind w:left="900"/>
            </w:pPr>
            <w:r>
              <w:t>письменная гарантия о первоочередном обеспечении потребности внутреннего рынка Республики Беларусь в минеральных или химических удобрениях, заявленных к экспорту (для генеральной лицензии)</w:t>
            </w:r>
          </w:p>
          <w:p w14:paraId="52945A90" w14:textId="77777777" w:rsidR="00AA0A27" w:rsidRDefault="00AA0A27">
            <w:pPr>
              <w:pStyle w:val="ConsPlusNormal"/>
              <w:ind w:left="900"/>
            </w:pPr>
            <w:r>
              <w:t>способ выбора покупателя (для разовой лицензии)</w:t>
            </w:r>
          </w:p>
        </w:tc>
        <w:tc>
          <w:tcPr>
            <w:tcW w:w="3105" w:type="dxa"/>
            <w:tcBorders>
              <w:top w:val="nil"/>
              <w:left w:val="nil"/>
              <w:bottom w:val="nil"/>
              <w:right w:val="nil"/>
            </w:tcBorders>
          </w:tcPr>
          <w:p w14:paraId="20632BEB" w14:textId="77777777" w:rsidR="00AA0A27" w:rsidRDefault="00AA0A27">
            <w:pPr>
              <w:pStyle w:val="ConsPlusNormal"/>
            </w:pPr>
          </w:p>
        </w:tc>
      </w:tr>
      <w:tr w:rsidR="00AA0A27" w14:paraId="4CF6656C" w14:textId="77777777">
        <w:tblPrEx>
          <w:tblBorders>
            <w:insideH w:val="none" w:sz="0" w:space="0" w:color="auto"/>
            <w:insideV w:val="none" w:sz="0" w:space="0" w:color="auto"/>
          </w:tblBorders>
        </w:tblPrEx>
        <w:tc>
          <w:tcPr>
            <w:tcW w:w="3270" w:type="dxa"/>
            <w:tcBorders>
              <w:top w:val="nil"/>
              <w:left w:val="nil"/>
              <w:bottom w:val="nil"/>
              <w:right w:val="nil"/>
            </w:tcBorders>
          </w:tcPr>
          <w:p w14:paraId="53AD8754" w14:textId="77777777" w:rsidR="00AA0A27" w:rsidRDefault="00AA0A27">
            <w:pPr>
              <w:pStyle w:val="ConsPlusNormal"/>
            </w:pPr>
            <w:r>
              <w:t>2.1.2.2. заявление на выдачу лицензии</w:t>
            </w:r>
          </w:p>
        </w:tc>
        <w:tc>
          <w:tcPr>
            <w:tcW w:w="3135" w:type="dxa"/>
            <w:tcBorders>
              <w:top w:val="nil"/>
              <w:left w:val="nil"/>
              <w:bottom w:val="nil"/>
              <w:right w:val="nil"/>
            </w:tcBorders>
          </w:tcPr>
          <w:p w14:paraId="432D8432" w14:textId="77777777" w:rsidR="00AA0A27" w:rsidRDefault="00AA0A27">
            <w:pPr>
              <w:pStyle w:val="ConsPlusNormal"/>
              <w:ind w:left="900"/>
            </w:pPr>
            <w:r>
              <w:t xml:space="preserve">представляется в двух экземплярах, заполненное и оформленное в соответствии с </w:t>
            </w:r>
            <w:hyperlink r:id="rId134">
              <w:r>
                <w:rPr>
                  <w:color w:val="0000FF"/>
                </w:rPr>
                <w:t>Инструкцией</w:t>
              </w:r>
            </w:hyperlink>
            <w:r>
              <w:t xml:space="preserve"> об оформлении заявления на выдачу лицензии на экспорт </w:t>
            </w:r>
            <w:r>
              <w:lastRenderedPageBreak/>
              <w:t>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w:t>
            </w:r>
          </w:p>
        </w:tc>
        <w:tc>
          <w:tcPr>
            <w:tcW w:w="3105" w:type="dxa"/>
            <w:tcBorders>
              <w:top w:val="nil"/>
              <w:left w:val="nil"/>
              <w:bottom w:val="nil"/>
              <w:right w:val="nil"/>
            </w:tcBorders>
          </w:tcPr>
          <w:p w14:paraId="44355478" w14:textId="77777777" w:rsidR="00AA0A27" w:rsidRDefault="00AA0A27">
            <w:pPr>
              <w:pStyle w:val="ConsPlusNormal"/>
            </w:pPr>
          </w:p>
        </w:tc>
      </w:tr>
      <w:tr w:rsidR="00AA0A27" w14:paraId="0555965D" w14:textId="77777777">
        <w:tblPrEx>
          <w:tblBorders>
            <w:insideH w:val="none" w:sz="0" w:space="0" w:color="auto"/>
            <w:insideV w:val="none" w:sz="0" w:space="0" w:color="auto"/>
          </w:tblBorders>
        </w:tblPrEx>
        <w:tc>
          <w:tcPr>
            <w:tcW w:w="3270" w:type="dxa"/>
            <w:tcBorders>
              <w:top w:val="nil"/>
              <w:left w:val="nil"/>
              <w:bottom w:val="nil"/>
              <w:right w:val="nil"/>
            </w:tcBorders>
          </w:tcPr>
          <w:p w14:paraId="239DB44E" w14:textId="77777777" w:rsidR="00AA0A27" w:rsidRDefault="00AA0A27">
            <w:pPr>
              <w:pStyle w:val="ConsPlusNormal"/>
            </w:pPr>
            <w:r>
              <w:t>2.1.2.3. оригинал контракта на экспорт, по которому необходимо согласование заявления (с приложениями, дополнениями, дополнительными соглашениями, спецификациями при их наличии), и одна копия данных документов (для разовой лицензии)</w:t>
            </w:r>
          </w:p>
        </w:tc>
        <w:tc>
          <w:tcPr>
            <w:tcW w:w="3135" w:type="dxa"/>
            <w:tcBorders>
              <w:top w:val="nil"/>
              <w:left w:val="nil"/>
              <w:bottom w:val="nil"/>
              <w:right w:val="nil"/>
            </w:tcBorders>
          </w:tcPr>
          <w:p w14:paraId="741AE688" w14:textId="77777777" w:rsidR="00AA0A27" w:rsidRDefault="00AA0A27">
            <w:pPr>
              <w:pStyle w:val="ConsPlusNormal"/>
              <w:ind w:left="900"/>
            </w:pPr>
            <w:r>
              <w:t>копия представляется заверенная подписью руководителя (с указанием наименования должности и расшифровки подписи) заинтересованного лица на лицевой стороне каждого листа</w:t>
            </w:r>
          </w:p>
        </w:tc>
        <w:tc>
          <w:tcPr>
            <w:tcW w:w="3105" w:type="dxa"/>
            <w:tcBorders>
              <w:top w:val="nil"/>
              <w:left w:val="nil"/>
              <w:bottom w:val="nil"/>
              <w:right w:val="nil"/>
            </w:tcBorders>
          </w:tcPr>
          <w:p w14:paraId="470AD336" w14:textId="77777777" w:rsidR="00AA0A27" w:rsidRDefault="00AA0A27">
            <w:pPr>
              <w:pStyle w:val="ConsPlusNormal"/>
            </w:pPr>
          </w:p>
        </w:tc>
      </w:tr>
      <w:tr w:rsidR="00AA0A27" w14:paraId="5F930F72" w14:textId="77777777">
        <w:tblPrEx>
          <w:tblBorders>
            <w:insideH w:val="none" w:sz="0" w:space="0" w:color="auto"/>
            <w:insideV w:val="none" w:sz="0" w:space="0" w:color="auto"/>
          </w:tblBorders>
        </w:tblPrEx>
        <w:tc>
          <w:tcPr>
            <w:tcW w:w="3270" w:type="dxa"/>
            <w:tcBorders>
              <w:top w:val="nil"/>
              <w:left w:val="nil"/>
              <w:bottom w:val="nil"/>
              <w:right w:val="nil"/>
            </w:tcBorders>
          </w:tcPr>
          <w:p w14:paraId="3F7615CC" w14:textId="77777777" w:rsidR="00AA0A27" w:rsidRDefault="00AA0A27">
            <w:pPr>
              <w:pStyle w:val="ConsPlusNormal"/>
            </w:pPr>
            <w:r>
              <w:t>2.1.2.4. экономическое обоснование контрактной цены товара (для разовой лицензии)</w:t>
            </w:r>
          </w:p>
        </w:tc>
        <w:tc>
          <w:tcPr>
            <w:tcW w:w="3135" w:type="dxa"/>
            <w:tcBorders>
              <w:top w:val="nil"/>
              <w:left w:val="nil"/>
              <w:bottom w:val="nil"/>
              <w:right w:val="nil"/>
            </w:tcBorders>
          </w:tcPr>
          <w:p w14:paraId="302F0CCD" w14:textId="77777777" w:rsidR="00AA0A27" w:rsidRDefault="00AA0A27">
            <w:pPr>
              <w:pStyle w:val="ConsPlusNormal"/>
            </w:pPr>
            <w:r>
              <w:t>заверенное подписью руководителя (с указанием наименования должности и расшифровки подписи) заинтересованного лица</w:t>
            </w:r>
          </w:p>
          <w:p w14:paraId="180AD836" w14:textId="77777777" w:rsidR="00AA0A27" w:rsidRDefault="00AA0A27">
            <w:pPr>
              <w:pStyle w:val="ConsPlusNormal"/>
            </w:pPr>
            <w:r>
              <w:t>должно содержать:</w:t>
            </w:r>
          </w:p>
          <w:p w14:paraId="73154AE2" w14:textId="77777777" w:rsidR="00AA0A27" w:rsidRDefault="00AA0A27">
            <w:pPr>
              <w:pStyle w:val="ConsPlusNormal"/>
              <w:ind w:left="900"/>
            </w:pPr>
            <w:r>
              <w:t>расчет контрактной цены</w:t>
            </w:r>
          </w:p>
          <w:p w14:paraId="12E6B3F2" w14:textId="77777777" w:rsidR="00AA0A27" w:rsidRDefault="00AA0A27">
            <w:pPr>
              <w:pStyle w:val="ConsPlusNormal"/>
              <w:ind w:left="900"/>
            </w:pPr>
            <w:r>
              <w:t xml:space="preserve">ставку уплачиваемой </w:t>
            </w:r>
            <w:r>
              <w:lastRenderedPageBreak/>
              <w:t>таможенной пошлины (при наличии)</w:t>
            </w:r>
          </w:p>
          <w:p w14:paraId="3791F77F" w14:textId="77777777" w:rsidR="00AA0A27" w:rsidRDefault="00AA0A27">
            <w:pPr>
              <w:pStyle w:val="ConsPlusNormal"/>
              <w:ind w:left="900"/>
            </w:pPr>
            <w:r>
              <w:t>затраты на доставку минеральных или химических удобрений</w:t>
            </w:r>
          </w:p>
        </w:tc>
        <w:tc>
          <w:tcPr>
            <w:tcW w:w="3105" w:type="dxa"/>
            <w:tcBorders>
              <w:top w:val="nil"/>
              <w:left w:val="nil"/>
              <w:bottom w:val="nil"/>
              <w:right w:val="nil"/>
            </w:tcBorders>
          </w:tcPr>
          <w:p w14:paraId="75D09FE5" w14:textId="77777777" w:rsidR="00AA0A27" w:rsidRDefault="00AA0A27">
            <w:pPr>
              <w:pStyle w:val="ConsPlusNormal"/>
            </w:pPr>
          </w:p>
        </w:tc>
      </w:tr>
      <w:tr w:rsidR="00AA0A27" w14:paraId="14D62FEC" w14:textId="77777777">
        <w:tblPrEx>
          <w:tblBorders>
            <w:insideH w:val="none" w:sz="0" w:space="0" w:color="auto"/>
            <w:insideV w:val="none" w:sz="0" w:space="0" w:color="auto"/>
          </w:tblBorders>
        </w:tblPrEx>
        <w:tc>
          <w:tcPr>
            <w:tcW w:w="3270" w:type="dxa"/>
            <w:tcBorders>
              <w:top w:val="nil"/>
              <w:left w:val="nil"/>
              <w:bottom w:val="nil"/>
              <w:right w:val="nil"/>
            </w:tcBorders>
          </w:tcPr>
          <w:p w14:paraId="27C480FA" w14:textId="77777777" w:rsidR="00AA0A27" w:rsidRDefault="00AA0A27">
            <w:pPr>
              <w:pStyle w:val="ConsPlusNormal"/>
            </w:pPr>
            <w:r>
              <w:t>2.1.2.5. расчет стоимости минеральных или химических удобрений, заявленных к экспорту, указанных в заявлении (для генеральной лицензии)</w:t>
            </w:r>
          </w:p>
        </w:tc>
        <w:tc>
          <w:tcPr>
            <w:tcW w:w="3135" w:type="dxa"/>
            <w:tcBorders>
              <w:top w:val="nil"/>
              <w:left w:val="nil"/>
              <w:bottom w:val="nil"/>
              <w:right w:val="nil"/>
            </w:tcBorders>
          </w:tcPr>
          <w:p w14:paraId="3894B443" w14:textId="77777777" w:rsidR="00AA0A27" w:rsidRDefault="00AA0A27">
            <w:pPr>
              <w:pStyle w:val="ConsPlusNormal"/>
            </w:pPr>
            <w:r>
              <w:t>заверенный подписью руководителя (с указанием наименования должности и расшифровки подписи) заинтересованного лица</w:t>
            </w:r>
          </w:p>
          <w:p w14:paraId="3BD44615" w14:textId="77777777" w:rsidR="00AA0A27" w:rsidRDefault="00AA0A27">
            <w:pPr>
              <w:pStyle w:val="ConsPlusNormal"/>
            </w:pPr>
            <w:r>
              <w:t>должен содержать:</w:t>
            </w:r>
          </w:p>
          <w:p w14:paraId="59916201" w14:textId="77777777" w:rsidR="00AA0A27" w:rsidRDefault="00AA0A27">
            <w:pPr>
              <w:pStyle w:val="ConsPlusNormal"/>
              <w:ind w:left="900"/>
            </w:pPr>
            <w:r>
              <w:t>планируемые экспортные цены, исходя из значений мировых цен (котировок), приведенных к условиям отгрузки, идентичным условиям заинтересованного лица</w:t>
            </w:r>
          </w:p>
          <w:p w14:paraId="39699A0E" w14:textId="77777777" w:rsidR="00AA0A27" w:rsidRDefault="00AA0A27">
            <w:pPr>
              <w:pStyle w:val="ConsPlusNormal"/>
              <w:ind w:left="900"/>
            </w:pPr>
            <w:r>
              <w:t>размеры уплачиваемых таможенных пошлин по каждому товару по состоянию на дату обращения в концерн "Белнефтехим" (при наличии пошлин)</w:t>
            </w:r>
          </w:p>
        </w:tc>
        <w:tc>
          <w:tcPr>
            <w:tcW w:w="3105" w:type="dxa"/>
            <w:tcBorders>
              <w:top w:val="nil"/>
              <w:left w:val="nil"/>
              <w:bottom w:val="nil"/>
              <w:right w:val="nil"/>
            </w:tcBorders>
          </w:tcPr>
          <w:p w14:paraId="2347CED3" w14:textId="77777777" w:rsidR="00AA0A27" w:rsidRDefault="00AA0A27">
            <w:pPr>
              <w:pStyle w:val="ConsPlusNormal"/>
            </w:pPr>
          </w:p>
        </w:tc>
      </w:tr>
      <w:tr w:rsidR="00AA0A27" w14:paraId="59AD8956" w14:textId="77777777">
        <w:tblPrEx>
          <w:tblBorders>
            <w:insideH w:val="none" w:sz="0" w:space="0" w:color="auto"/>
            <w:insideV w:val="none" w:sz="0" w:space="0" w:color="auto"/>
          </w:tblBorders>
        </w:tblPrEx>
        <w:tc>
          <w:tcPr>
            <w:tcW w:w="3270" w:type="dxa"/>
            <w:tcBorders>
              <w:top w:val="nil"/>
              <w:left w:val="nil"/>
              <w:bottom w:val="nil"/>
              <w:right w:val="nil"/>
            </w:tcBorders>
          </w:tcPr>
          <w:p w14:paraId="77F93E35" w14:textId="77777777" w:rsidR="00AA0A27" w:rsidRDefault="00AA0A27">
            <w:pPr>
              <w:pStyle w:val="ConsPlusNormal"/>
            </w:pPr>
            <w:r>
              <w:lastRenderedPageBreak/>
              <w:t>2.1.2.6. копии следующих документов, подтверждающих происхождение минеральных или химических удобрений, заявленных к экспорту:</w:t>
            </w:r>
          </w:p>
          <w:p w14:paraId="2FD4706A" w14:textId="77777777" w:rsidR="00AA0A27" w:rsidRDefault="00AA0A27">
            <w:pPr>
              <w:pStyle w:val="ConsPlusNormal"/>
            </w:pPr>
            <w:r>
              <w:t>2.1.2.6.1. сертификата продукции собственного производства (при экспорте продукции собственного производства, для генеральной или разовой лицензии)</w:t>
            </w:r>
          </w:p>
          <w:p w14:paraId="03E96169" w14:textId="77777777" w:rsidR="00AA0A27" w:rsidRDefault="00AA0A27">
            <w:pPr>
              <w:pStyle w:val="ConsPlusNormal"/>
            </w:pPr>
            <w:r>
              <w:t>2.1.2.6.2. акта экспертизы происхождения товаров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14:paraId="2B4AB6E3" w14:textId="77777777" w:rsidR="00AA0A27" w:rsidRDefault="00AA0A27">
            <w:pPr>
              <w:pStyle w:val="ConsPlusNormal"/>
            </w:pPr>
            <w:r>
              <w:t>2.1.2.6.3. технического нормативного правового акта (при наличии) либо контракта, в соответствии с которым производятся минеральные или химические удобрения, заявленные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14:paraId="6C56EFB7" w14:textId="77777777" w:rsidR="00AA0A27" w:rsidRDefault="00AA0A27">
            <w:pPr>
              <w:pStyle w:val="ConsPlusNormal"/>
            </w:pPr>
            <w:r>
              <w:lastRenderedPageBreak/>
              <w:t>2.1.2.6.4. справки об основных технологических операциях (процессах) при производстве минеральных или химических удобрений, заявленных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14:paraId="5E3723BC" w14:textId="77777777" w:rsidR="00AA0A27" w:rsidRDefault="00AA0A27">
            <w:pPr>
              <w:pStyle w:val="ConsPlusNormal"/>
            </w:pPr>
            <w:r>
              <w:t>2.1.2.6.5. паспорта качества на минеральные или химические удобрения, заявленные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14:paraId="0462BEA3" w14:textId="77777777" w:rsidR="00AA0A27" w:rsidRDefault="00AA0A27">
            <w:pPr>
              <w:pStyle w:val="ConsPlusNormal"/>
            </w:pPr>
            <w:r>
              <w:t xml:space="preserve">2.1.2.6.6. договора о приобретении минеральных или химических удобрений, заявленных к экспорту (с приложениями, дополнениями, дополнительными соглашениями, актами, спецификациями при их наличии) (при экспорте минеральных или химических </w:t>
            </w:r>
            <w:r>
              <w:lastRenderedPageBreak/>
              <w:t>удобрений несобственного производства, приобретенных у контрагентов Республики Беларусь или выработанных по давальческой схеме, для разовой лицензии)</w:t>
            </w:r>
          </w:p>
        </w:tc>
        <w:tc>
          <w:tcPr>
            <w:tcW w:w="3135" w:type="dxa"/>
            <w:tcBorders>
              <w:top w:val="nil"/>
              <w:left w:val="nil"/>
              <w:bottom w:val="nil"/>
              <w:right w:val="nil"/>
            </w:tcBorders>
          </w:tcPr>
          <w:p w14:paraId="5B3836CD" w14:textId="77777777" w:rsidR="00AA0A27" w:rsidRDefault="00AA0A27">
            <w:pPr>
              <w:pStyle w:val="ConsPlusNormal"/>
              <w:ind w:left="900"/>
            </w:pPr>
            <w:r>
              <w:lastRenderedPageBreak/>
              <w:t>заверенные подписью руководителя (с указанием наименования должности и расшифровки подписи) заинтересованного лица на лицевой стороне каждого листа</w:t>
            </w:r>
          </w:p>
        </w:tc>
        <w:tc>
          <w:tcPr>
            <w:tcW w:w="3105" w:type="dxa"/>
            <w:tcBorders>
              <w:top w:val="nil"/>
              <w:left w:val="nil"/>
              <w:bottom w:val="nil"/>
              <w:right w:val="nil"/>
            </w:tcBorders>
          </w:tcPr>
          <w:p w14:paraId="169B2A2C" w14:textId="77777777" w:rsidR="00AA0A27" w:rsidRDefault="00AA0A27">
            <w:pPr>
              <w:pStyle w:val="ConsPlusNormal"/>
            </w:pPr>
          </w:p>
        </w:tc>
      </w:tr>
      <w:tr w:rsidR="00AA0A27" w14:paraId="0C2710AF" w14:textId="77777777">
        <w:tblPrEx>
          <w:tblBorders>
            <w:insideH w:val="none" w:sz="0" w:space="0" w:color="auto"/>
            <w:insideV w:val="none" w:sz="0" w:space="0" w:color="auto"/>
          </w:tblBorders>
        </w:tblPrEx>
        <w:tc>
          <w:tcPr>
            <w:tcW w:w="3270" w:type="dxa"/>
            <w:tcBorders>
              <w:top w:val="nil"/>
              <w:left w:val="nil"/>
              <w:bottom w:val="single" w:sz="4" w:space="0" w:color="auto"/>
              <w:right w:val="nil"/>
            </w:tcBorders>
          </w:tcPr>
          <w:p w14:paraId="717AA0A6" w14:textId="77777777" w:rsidR="00AA0A27" w:rsidRDefault="00AA0A27">
            <w:pPr>
              <w:pStyle w:val="ConsPlusNormal"/>
            </w:pPr>
            <w:r>
              <w:lastRenderedPageBreak/>
              <w:t>2.1.2.6.7. перечня сырья и материалов, из которых выработаны минеральные или химические удобрения, заявленные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tc>
        <w:tc>
          <w:tcPr>
            <w:tcW w:w="3135" w:type="dxa"/>
            <w:tcBorders>
              <w:top w:val="nil"/>
              <w:left w:val="nil"/>
              <w:bottom w:val="single" w:sz="4" w:space="0" w:color="auto"/>
              <w:right w:val="nil"/>
            </w:tcBorders>
          </w:tcPr>
          <w:p w14:paraId="0871FC8A" w14:textId="77777777" w:rsidR="00AA0A27" w:rsidRDefault="00AA0A27">
            <w:pPr>
              <w:pStyle w:val="ConsPlusNormal"/>
            </w:pPr>
            <w:r>
              <w:t>должна содержать:</w:t>
            </w:r>
          </w:p>
          <w:p w14:paraId="17F1F3E8" w14:textId="77777777" w:rsidR="00AA0A27" w:rsidRDefault="00AA0A27">
            <w:pPr>
              <w:pStyle w:val="ConsPlusNormal"/>
              <w:ind w:left="900"/>
            </w:pPr>
            <w:r>
              <w:t>наименования производителей, поставщиков по каждому из видов сырья и материалов</w:t>
            </w:r>
          </w:p>
          <w:p w14:paraId="3826C07B" w14:textId="77777777" w:rsidR="00AA0A27" w:rsidRDefault="00AA0A27">
            <w:pPr>
              <w:pStyle w:val="ConsPlusNormal"/>
              <w:ind w:left="900"/>
            </w:pPr>
            <w:r>
              <w:t>страны их регистрации</w:t>
            </w:r>
          </w:p>
        </w:tc>
        <w:tc>
          <w:tcPr>
            <w:tcW w:w="3105" w:type="dxa"/>
            <w:tcBorders>
              <w:top w:val="nil"/>
              <w:left w:val="nil"/>
              <w:bottom w:val="single" w:sz="4" w:space="0" w:color="auto"/>
              <w:right w:val="nil"/>
            </w:tcBorders>
          </w:tcPr>
          <w:p w14:paraId="41B3072D" w14:textId="77777777" w:rsidR="00AA0A27" w:rsidRDefault="00AA0A27">
            <w:pPr>
              <w:pStyle w:val="ConsPlusNormal"/>
            </w:pPr>
          </w:p>
        </w:tc>
      </w:tr>
    </w:tbl>
    <w:p w14:paraId="51B7BA0D" w14:textId="77777777" w:rsidR="00AA0A27" w:rsidRDefault="00AA0A27">
      <w:pPr>
        <w:pStyle w:val="ConsPlusNormal"/>
        <w:sectPr w:rsidR="00AA0A27">
          <w:pgSz w:w="16838" w:h="11905" w:orient="landscape"/>
          <w:pgMar w:top="1701" w:right="1134" w:bottom="850" w:left="1134" w:header="0" w:footer="0" w:gutter="0"/>
          <w:cols w:space="720"/>
          <w:titlePg/>
        </w:sectPr>
      </w:pPr>
    </w:p>
    <w:p w14:paraId="10697292" w14:textId="77777777" w:rsidR="00AA0A27" w:rsidRDefault="00AA0A27">
      <w:pPr>
        <w:pStyle w:val="ConsPlusNormal"/>
        <w:ind w:firstLine="540"/>
        <w:jc w:val="both"/>
      </w:pPr>
    </w:p>
    <w:p w14:paraId="385D0975" w14:textId="77777777" w:rsidR="00AA0A27" w:rsidRDefault="00AA0A27">
      <w:pPr>
        <w:pStyle w:val="ConsPlusNormal"/>
        <w:ind w:firstLine="540"/>
        <w:jc w:val="both"/>
      </w:pPr>
      <w:r>
        <w:t xml:space="preserve">При подаче заявления в письменной форме уполномоченным органом могут быть потребованы от заинтересованного лица документы, предусмотренные в </w:t>
      </w:r>
      <w:hyperlink r:id="rId135">
        <w:r>
          <w:rPr>
            <w:color w:val="0000FF"/>
          </w:rPr>
          <w:t>абзацах втором</w:t>
        </w:r>
      </w:hyperlink>
      <w:r>
        <w:t xml:space="preserve"> - </w:t>
      </w:r>
      <w:hyperlink r:id="rId136">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64408CBE" w14:textId="77777777" w:rsidR="00AA0A27" w:rsidRDefault="00AA0A27">
      <w:pPr>
        <w:pStyle w:val="ConsPlusNormal"/>
        <w:spacing w:before="220"/>
        <w:ind w:firstLine="540"/>
        <w:jc w:val="both"/>
      </w:pPr>
      <w:r>
        <w:t>2.2. запрашиваемые (получаемые) уполномоченным органом самостоятельно:</w:t>
      </w:r>
    </w:p>
    <w:p w14:paraId="1B643A8E"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60"/>
      </w:tblGrid>
      <w:tr w:rsidR="00AA0A27" w14:paraId="2266ADA0" w14:textId="77777777">
        <w:tc>
          <w:tcPr>
            <w:tcW w:w="3960" w:type="dxa"/>
            <w:tcBorders>
              <w:left w:val="nil"/>
            </w:tcBorders>
            <w:vAlign w:val="center"/>
          </w:tcPr>
          <w:p w14:paraId="6F2711C8" w14:textId="77777777" w:rsidR="00AA0A27" w:rsidRDefault="00AA0A27">
            <w:pPr>
              <w:pStyle w:val="ConsPlusNormal"/>
              <w:jc w:val="center"/>
            </w:pPr>
            <w:r>
              <w:t>Наименование документа и (или) сведений</w:t>
            </w:r>
          </w:p>
        </w:tc>
        <w:tc>
          <w:tcPr>
            <w:tcW w:w="5160" w:type="dxa"/>
            <w:tcBorders>
              <w:right w:val="nil"/>
            </w:tcBorders>
            <w:vAlign w:val="center"/>
          </w:tcPr>
          <w:p w14:paraId="48E20856" w14:textId="77777777" w:rsidR="00AA0A27" w:rsidRDefault="00AA0A27">
            <w:pPr>
              <w:pStyle w:val="ConsPlusNormal"/>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AA0A27" w14:paraId="37719420" w14:textId="77777777">
        <w:tblPrEx>
          <w:tblBorders>
            <w:insideV w:val="none" w:sz="0" w:space="0" w:color="auto"/>
          </w:tblBorders>
        </w:tblPrEx>
        <w:tc>
          <w:tcPr>
            <w:tcW w:w="3960" w:type="dxa"/>
            <w:tcBorders>
              <w:left w:val="nil"/>
              <w:right w:val="nil"/>
            </w:tcBorders>
          </w:tcPr>
          <w:p w14:paraId="581F998E" w14:textId="77777777" w:rsidR="00AA0A27" w:rsidRDefault="00AA0A27">
            <w:pPr>
              <w:pStyle w:val="ConsPlusNormal"/>
            </w:pPr>
            <w:r>
              <w:t>Отчет о проведении торгов нефтепродуктами на товарную биржу</w:t>
            </w:r>
          </w:p>
        </w:tc>
        <w:tc>
          <w:tcPr>
            <w:tcW w:w="5160" w:type="dxa"/>
            <w:tcBorders>
              <w:left w:val="nil"/>
              <w:right w:val="nil"/>
            </w:tcBorders>
          </w:tcPr>
          <w:p w14:paraId="4F52D2E6" w14:textId="77777777" w:rsidR="00AA0A27" w:rsidRDefault="00AA0A27">
            <w:pPr>
              <w:pStyle w:val="ConsPlusNormal"/>
            </w:pPr>
            <w:r>
              <w:t>товарная биржа</w:t>
            </w:r>
          </w:p>
        </w:tc>
      </w:tr>
    </w:tbl>
    <w:p w14:paraId="1B4C6FE9" w14:textId="77777777" w:rsidR="00AA0A27" w:rsidRDefault="00AA0A27">
      <w:pPr>
        <w:pStyle w:val="ConsPlusNormal"/>
        <w:ind w:firstLine="540"/>
        <w:jc w:val="both"/>
      </w:pPr>
    </w:p>
    <w:p w14:paraId="5E6E00C7" w14:textId="77777777" w:rsidR="00AA0A27" w:rsidRDefault="00AA0A27">
      <w:pPr>
        <w:pStyle w:val="ConsPlusNormal"/>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3D20C8E8"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5"/>
        <w:gridCol w:w="3210"/>
        <w:gridCol w:w="2130"/>
      </w:tblGrid>
      <w:tr w:rsidR="00AA0A27" w14:paraId="63C59226" w14:textId="77777777">
        <w:tc>
          <w:tcPr>
            <w:tcW w:w="3765" w:type="dxa"/>
            <w:tcBorders>
              <w:left w:val="nil"/>
            </w:tcBorders>
            <w:vAlign w:val="center"/>
          </w:tcPr>
          <w:p w14:paraId="2DC8345D" w14:textId="77777777" w:rsidR="00AA0A27" w:rsidRDefault="00AA0A27">
            <w:pPr>
              <w:pStyle w:val="ConsPlusNormal"/>
              <w:jc w:val="center"/>
            </w:pPr>
            <w:r>
              <w:t>Наименование документа</w:t>
            </w:r>
          </w:p>
        </w:tc>
        <w:tc>
          <w:tcPr>
            <w:tcW w:w="3210" w:type="dxa"/>
            <w:vAlign w:val="center"/>
          </w:tcPr>
          <w:p w14:paraId="748DA395" w14:textId="77777777" w:rsidR="00AA0A27" w:rsidRDefault="00AA0A27">
            <w:pPr>
              <w:pStyle w:val="ConsPlusNormal"/>
              <w:jc w:val="center"/>
            </w:pPr>
            <w:r>
              <w:t>Срок действия</w:t>
            </w:r>
          </w:p>
        </w:tc>
        <w:tc>
          <w:tcPr>
            <w:tcW w:w="2130" w:type="dxa"/>
            <w:tcBorders>
              <w:right w:val="nil"/>
            </w:tcBorders>
            <w:vAlign w:val="center"/>
          </w:tcPr>
          <w:p w14:paraId="78C97620" w14:textId="77777777" w:rsidR="00AA0A27" w:rsidRDefault="00AA0A27">
            <w:pPr>
              <w:pStyle w:val="ConsPlusNormal"/>
              <w:jc w:val="center"/>
            </w:pPr>
            <w:r>
              <w:t>Форма представления</w:t>
            </w:r>
          </w:p>
        </w:tc>
      </w:tr>
      <w:tr w:rsidR="00AA0A27" w14:paraId="754AB860" w14:textId="77777777">
        <w:tblPrEx>
          <w:tblBorders>
            <w:insideV w:val="none" w:sz="0" w:space="0" w:color="auto"/>
          </w:tblBorders>
        </w:tblPrEx>
        <w:tc>
          <w:tcPr>
            <w:tcW w:w="3765" w:type="dxa"/>
            <w:tcBorders>
              <w:left w:val="nil"/>
              <w:right w:val="nil"/>
            </w:tcBorders>
          </w:tcPr>
          <w:p w14:paraId="2D84A4A1" w14:textId="77777777" w:rsidR="00AA0A27" w:rsidRDefault="00AA0A27">
            <w:pPr>
              <w:pStyle w:val="ConsPlusNormal"/>
            </w:pPr>
            <w:r>
              <w:t>Согласованное концерном "Белнефтехим" заявление на выдачу разовой или генеральной лицензии на экспорт сырой нефти, продуктов переработки нефти, минеральных или химических удобрений</w:t>
            </w:r>
          </w:p>
        </w:tc>
        <w:tc>
          <w:tcPr>
            <w:tcW w:w="3210" w:type="dxa"/>
            <w:tcBorders>
              <w:left w:val="nil"/>
              <w:right w:val="nil"/>
            </w:tcBorders>
          </w:tcPr>
          <w:p w14:paraId="54AC92BF" w14:textId="77777777" w:rsidR="00AA0A27" w:rsidRDefault="00AA0A27">
            <w:pPr>
              <w:pStyle w:val="ConsPlusNormal"/>
            </w:pPr>
            <w:r>
              <w:t>на период действия разовой или генеральной лицензии на экспорт сырой нефти, продуктов переработки нефти, минеральных или химических удобрений</w:t>
            </w:r>
          </w:p>
        </w:tc>
        <w:tc>
          <w:tcPr>
            <w:tcW w:w="2130" w:type="dxa"/>
            <w:tcBorders>
              <w:left w:val="nil"/>
              <w:right w:val="nil"/>
            </w:tcBorders>
          </w:tcPr>
          <w:p w14:paraId="7B86968E" w14:textId="77777777" w:rsidR="00AA0A27" w:rsidRDefault="00AA0A27">
            <w:pPr>
              <w:pStyle w:val="ConsPlusNormal"/>
            </w:pPr>
            <w:r>
              <w:t>письменная</w:t>
            </w:r>
          </w:p>
        </w:tc>
      </w:tr>
    </w:tbl>
    <w:p w14:paraId="4E901F34" w14:textId="77777777" w:rsidR="00AA0A27" w:rsidRDefault="00AA0A27">
      <w:pPr>
        <w:pStyle w:val="ConsPlusNormal"/>
        <w:ind w:firstLine="540"/>
        <w:jc w:val="both"/>
      </w:pPr>
    </w:p>
    <w:p w14:paraId="0A09F020" w14:textId="77777777" w:rsidR="00AA0A27" w:rsidRDefault="00AA0A27">
      <w:pPr>
        <w:pStyle w:val="ConsPlusNormal"/>
        <w:ind w:firstLine="540"/>
        <w:jc w:val="both"/>
      </w:pPr>
    </w:p>
    <w:p w14:paraId="3A4DB41F" w14:textId="77777777" w:rsidR="00AA0A27" w:rsidRDefault="00AA0A27">
      <w:pPr>
        <w:pStyle w:val="ConsPlusNormal"/>
        <w:ind w:firstLine="540"/>
        <w:jc w:val="both"/>
      </w:pPr>
    </w:p>
    <w:p w14:paraId="5203E174" w14:textId="77777777" w:rsidR="00AA0A27" w:rsidRDefault="00AA0A27">
      <w:pPr>
        <w:pStyle w:val="ConsPlusNormal"/>
        <w:ind w:firstLine="540"/>
        <w:jc w:val="both"/>
      </w:pPr>
    </w:p>
    <w:p w14:paraId="79ECF0F6" w14:textId="77777777" w:rsidR="00AA0A27" w:rsidRDefault="00AA0A27">
      <w:pPr>
        <w:pStyle w:val="ConsPlusNormal"/>
        <w:ind w:firstLine="540"/>
        <w:jc w:val="both"/>
      </w:pPr>
    </w:p>
    <w:p w14:paraId="11E4F4B2" w14:textId="77777777" w:rsidR="00AA0A27" w:rsidRDefault="00AA0A27">
      <w:pPr>
        <w:pStyle w:val="ConsPlusNonformat"/>
        <w:jc w:val="both"/>
      </w:pPr>
      <w:r>
        <w:t xml:space="preserve">                                                        УТВЕРЖДЕНО</w:t>
      </w:r>
    </w:p>
    <w:p w14:paraId="178C16BA" w14:textId="77777777" w:rsidR="00AA0A27" w:rsidRDefault="00AA0A27">
      <w:pPr>
        <w:pStyle w:val="ConsPlusNonformat"/>
        <w:jc w:val="both"/>
      </w:pPr>
      <w:r>
        <w:t xml:space="preserve">                                                        Постановление</w:t>
      </w:r>
    </w:p>
    <w:p w14:paraId="74508AAD" w14:textId="77777777" w:rsidR="00AA0A27" w:rsidRDefault="00AA0A27">
      <w:pPr>
        <w:pStyle w:val="ConsPlusNonformat"/>
        <w:jc w:val="both"/>
      </w:pPr>
      <w:r>
        <w:t xml:space="preserve">                                                        Совета Министров</w:t>
      </w:r>
    </w:p>
    <w:p w14:paraId="50E4F606" w14:textId="77777777" w:rsidR="00AA0A27" w:rsidRDefault="00AA0A27">
      <w:pPr>
        <w:pStyle w:val="ConsPlusNonformat"/>
        <w:jc w:val="both"/>
      </w:pPr>
      <w:r>
        <w:t xml:space="preserve">                                                        Республики Беларусь</w:t>
      </w:r>
    </w:p>
    <w:p w14:paraId="7ABF22A9" w14:textId="77777777" w:rsidR="00AA0A27" w:rsidRDefault="00AA0A27">
      <w:pPr>
        <w:pStyle w:val="ConsPlusNonformat"/>
        <w:jc w:val="both"/>
      </w:pPr>
      <w:r>
        <w:t xml:space="preserve">                                                        25.03.2022 N 176</w:t>
      </w:r>
    </w:p>
    <w:p w14:paraId="11A1AF79" w14:textId="77777777" w:rsidR="00AA0A27" w:rsidRDefault="00AA0A27">
      <w:pPr>
        <w:pStyle w:val="ConsPlusNormal"/>
      </w:pPr>
    </w:p>
    <w:p w14:paraId="02D57506" w14:textId="77777777" w:rsidR="00AA0A27" w:rsidRDefault="00AA0A27">
      <w:pPr>
        <w:pStyle w:val="ConsPlusTitle"/>
        <w:jc w:val="center"/>
      </w:pPr>
      <w:bookmarkStart w:id="11" w:name="P724"/>
      <w:bookmarkEnd w:id="11"/>
      <w:r>
        <w:t>РЕГЛАМЕНТ</w:t>
      </w:r>
    </w:p>
    <w:p w14:paraId="51F72645"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p w14:paraId="1183FCAA"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2457C0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80B6D7"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F3089B"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9E0C7C" w14:textId="77777777" w:rsidR="00AA0A27" w:rsidRDefault="00AA0A27">
            <w:pPr>
              <w:pStyle w:val="ConsPlusNormal"/>
              <w:jc w:val="center"/>
            </w:pPr>
            <w:r>
              <w:rPr>
                <w:color w:val="392C69"/>
              </w:rPr>
              <w:t xml:space="preserve">(в ред. </w:t>
            </w:r>
            <w:hyperlink r:id="rId137">
              <w:r>
                <w:rPr>
                  <w:color w:val="0000FF"/>
                </w:rPr>
                <w:t>постановления</w:t>
              </w:r>
            </w:hyperlink>
            <w:r>
              <w:rPr>
                <w:color w:val="392C69"/>
              </w:rPr>
              <w:t xml:space="preserve"> Совмина от 16.11.2024 N 849)</w:t>
            </w:r>
          </w:p>
        </w:tc>
        <w:tc>
          <w:tcPr>
            <w:tcW w:w="113" w:type="dxa"/>
            <w:tcBorders>
              <w:top w:val="nil"/>
              <w:left w:val="nil"/>
              <w:bottom w:val="nil"/>
              <w:right w:val="nil"/>
            </w:tcBorders>
            <w:shd w:val="clear" w:color="auto" w:fill="F4F3F8"/>
            <w:tcMar>
              <w:top w:w="0" w:type="dxa"/>
              <w:left w:w="0" w:type="dxa"/>
              <w:bottom w:w="0" w:type="dxa"/>
              <w:right w:w="0" w:type="dxa"/>
            </w:tcMar>
          </w:tcPr>
          <w:p w14:paraId="4751B349" w14:textId="77777777" w:rsidR="00AA0A27" w:rsidRDefault="00AA0A27">
            <w:pPr>
              <w:pStyle w:val="ConsPlusNormal"/>
            </w:pPr>
          </w:p>
        </w:tc>
      </w:tr>
    </w:tbl>
    <w:p w14:paraId="558F248B" w14:textId="77777777" w:rsidR="00AA0A27" w:rsidRDefault="00AA0A27">
      <w:pPr>
        <w:pStyle w:val="ConsPlusNormal"/>
      </w:pPr>
    </w:p>
    <w:p w14:paraId="6F79DA29" w14:textId="77777777" w:rsidR="00AA0A27" w:rsidRDefault="00AA0A27">
      <w:pPr>
        <w:pStyle w:val="ConsPlusNormal"/>
        <w:ind w:firstLine="540"/>
        <w:jc w:val="both"/>
      </w:pPr>
      <w:r>
        <w:t>1. Особенности осуществления административной процедуры:</w:t>
      </w:r>
    </w:p>
    <w:p w14:paraId="30B345CA"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Белорусский государственный концерн по нефти и химии;</w:t>
      </w:r>
    </w:p>
    <w:p w14:paraId="688929A0"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710ED7C2" w14:textId="77777777" w:rsidR="00AA0A27" w:rsidRDefault="00AA0A27">
      <w:pPr>
        <w:pStyle w:val="ConsPlusNormal"/>
        <w:spacing w:before="220"/>
        <w:ind w:firstLine="540"/>
        <w:jc w:val="both"/>
      </w:pPr>
      <w:hyperlink r:id="rId138">
        <w:r>
          <w:rPr>
            <w:color w:val="0000FF"/>
          </w:rPr>
          <w:t>Закон</w:t>
        </w:r>
      </w:hyperlink>
      <w:r>
        <w:t xml:space="preserve"> Республики Беларусь от 28 октября 2008 г. N 433-З "Об основах административных процедур";</w:t>
      </w:r>
    </w:p>
    <w:p w14:paraId="6178183F" w14:textId="77777777" w:rsidR="00AA0A27" w:rsidRDefault="00AA0A27">
      <w:pPr>
        <w:pStyle w:val="ConsPlusNormal"/>
        <w:ind w:firstLine="540"/>
        <w:jc w:val="both"/>
      </w:pPr>
      <w:r>
        <w:t xml:space="preserve">Абзац исключен. - </w:t>
      </w:r>
      <w:hyperlink r:id="rId139">
        <w:r>
          <w:rPr>
            <w:color w:val="0000FF"/>
          </w:rPr>
          <w:t>Постановление</w:t>
        </w:r>
      </w:hyperlink>
      <w:r>
        <w:t xml:space="preserve"> Совмина от 16.11.2024 N 849;</w:t>
      </w:r>
    </w:p>
    <w:p w14:paraId="574722F2" w14:textId="77777777" w:rsidR="00AA0A27" w:rsidRDefault="00AA0A27">
      <w:pPr>
        <w:pStyle w:val="ConsPlusNormal"/>
        <w:spacing w:before="220"/>
        <w:ind w:firstLine="540"/>
        <w:jc w:val="both"/>
      </w:pPr>
      <w:hyperlink r:id="rId140">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5F1473A1"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2EA4DFE6" w14:textId="77777777" w:rsidR="00AA0A27" w:rsidRDefault="00AA0A27">
      <w:pPr>
        <w:pStyle w:val="ConsPlusNormal"/>
        <w:spacing w:before="220"/>
        <w:ind w:firstLine="540"/>
        <w:jc w:val="both"/>
      </w:pPr>
      <w:r>
        <w:t>1.3.1. административная процедура осуществляется:</w:t>
      </w:r>
    </w:p>
    <w:p w14:paraId="062E506D" w14:textId="77777777" w:rsidR="00AA0A27" w:rsidRDefault="00AA0A27">
      <w:pPr>
        <w:pStyle w:val="ConsPlusNormal"/>
        <w:spacing w:before="220"/>
        <w:ind w:firstLine="540"/>
        <w:jc w:val="both"/>
      </w:pPr>
      <w:r>
        <w:t xml:space="preserve">в отношении субъектов хозяйствования, поставивших углеводородное сырье иностранного происхождения (кроме природного газа и бензина - сырья для пиролиза) в открытое акционерное общество "Нафтан", открытое акционерное общество "Мозырский НПЗ" (далее - организация-переработчик) или приобретших это углеводородное сырье на терминале </w:t>
      </w:r>
      <w:hyperlink w:anchor="P739">
        <w:r>
          <w:rPr>
            <w:color w:val="0000FF"/>
          </w:rPr>
          <w:t>&lt;*&gt;</w:t>
        </w:r>
      </w:hyperlink>
      <w:r>
        <w:t xml:space="preserve"> организации-переработчика в целях его промышленной переработки;</w:t>
      </w:r>
    </w:p>
    <w:p w14:paraId="39D01F38" w14:textId="77777777" w:rsidR="00AA0A27" w:rsidRDefault="00AA0A27">
      <w:pPr>
        <w:pStyle w:val="ConsPlusNormal"/>
        <w:spacing w:before="220"/>
        <w:ind w:firstLine="540"/>
        <w:jc w:val="both"/>
      </w:pPr>
      <w:r>
        <w:t xml:space="preserve">в отношении классифицируемых кодами </w:t>
      </w:r>
      <w:hyperlink r:id="rId141">
        <w:r>
          <w:rPr>
            <w:color w:val="0000FF"/>
          </w:rPr>
          <w:t>2707 10 900 0</w:t>
        </w:r>
      </w:hyperlink>
      <w:r>
        <w:t xml:space="preserve">, </w:t>
      </w:r>
      <w:hyperlink r:id="rId142">
        <w:r>
          <w:rPr>
            <w:color w:val="0000FF"/>
          </w:rPr>
          <w:t>2709 00</w:t>
        </w:r>
      </w:hyperlink>
      <w:r>
        <w:t xml:space="preserve">, </w:t>
      </w:r>
      <w:hyperlink r:id="rId143">
        <w:r>
          <w:rPr>
            <w:color w:val="0000FF"/>
          </w:rPr>
          <w:t>2710</w:t>
        </w:r>
      </w:hyperlink>
      <w:r>
        <w:t xml:space="preserve">, </w:t>
      </w:r>
      <w:hyperlink r:id="rId144">
        <w:r>
          <w:rPr>
            <w:color w:val="0000FF"/>
          </w:rPr>
          <w:t>2713 20 000 0</w:t>
        </w:r>
      </w:hyperlink>
      <w:r>
        <w:t xml:space="preserve"> единой Товарной номенклатуры внешнеэкономической деятельности Евразийского экономического союза произведенных на территории Республики Беларусь и планируемых к вывозу углеводородного сырья (кроме природного газа и бензина - сырья для пиролиза) и (или) нефтепродуктов, выработанных из поставленного на территорию Республики Беларусь углеводородного сырья (кроме природного газа и бензина - сырья для пиролиза);</w:t>
      </w:r>
    </w:p>
    <w:p w14:paraId="004A74F9" w14:textId="77777777" w:rsidR="00AA0A27" w:rsidRDefault="00AA0A27">
      <w:pPr>
        <w:pStyle w:val="ConsPlusNormal"/>
        <w:spacing w:before="220"/>
        <w:ind w:firstLine="540"/>
        <w:jc w:val="both"/>
      </w:pPr>
      <w:r>
        <w:t>--------------------------------</w:t>
      </w:r>
    </w:p>
    <w:p w14:paraId="43762ED4" w14:textId="77777777" w:rsidR="00AA0A27" w:rsidRDefault="00AA0A27">
      <w:pPr>
        <w:pStyle w:val="ConsPlusNormal"/>
        <w:spacing w:before="220"/>
        <w:ind w:firstLine="540"/>
        <w:jc w:val="both"/>
      </w:pPr>
      <w:bookmarkStart w:id="12" w:name="P739"/>
      <w:bookmarkEnd w:id="12"/>
      <w:r>
        <w:t>&lt;*&gt; Для целей настоящего регламента под терминалом понимаются резервуары, принадлежащие организации-переработчику.</w:t>
      </w:r>
    </w:p>
    <w:p w14:paraId="27EF419A" w14:textId="77777777" w:rsidR="00AA0A27" w:rsidRDefault="00AA0A27">
      <w:pPr>
        <w:pStyle w:val="ConsPlusNormal"/>
        <w:ind w:firstLine="540"/>
        <w:jc w:val="both"/>
      </w:pPr>
    </w:p>
    <w:p w14:paraId="20B476DB" w14:textId="77777777" w:rsidR="00AA0A27" w:rsidRDefault="00AA0A27">
      <w:pPr>
        <w:pStyle w:val="ConsPlusNormal"/>
        <w:ind w:firstLine="540"/>
        <w:jc w:val="both"/>
      </w:pPr>
      <w:r>
        <w:t xml:space="preserve">1.3.2. дополнительные основания для отказа в осуществлении административной процедуры по сравнению с </w:t>
      </w:r>
      <w:hyperlink r:id="rId145">
        <w:r>
          <w:rPr>
            <w:color w:val="0000FF"/>
          </w:rPr>
          <w:t>Законом</w:t>
        </w:r>
      </w:hyperlink>
      <w:r>
        <w:t xml:space="preserve"> Республики Беларусь "Об основах административных процедур":</w:t>
      </w:r>
    </w:p>
    <w:p w14:paraId="46407518" w14:textId="77777777" w:rsidR="00AA0A27" w:rsidRDefault="00AA0A27">
      <w:pPr>
        <w:pStyle w:val="ConsPlusNormal"/>
        <w:spacing w:before="220"/>
        <w:ind w:firstLine="540"/>
        <w:jc w:val="both"/>
      </w:pPr>
      <w:r>
        <w:t>несоответствие заявленных к вывозу вида и (или) количества углеводородного сырья или нефтепродуктов фактически выработанным согласно представленным документам о переработке поставленной партии сырья;</w:t>
      </w:r>
    </w:p>
    <w:p w14:paraId="31D8E2C6" w14:textId="77777777" w:rsidR="00AA0A27" w:rsidRDefault="00AA0A27">
      <w:pPr>
        <w:pStyle w:val="ConsPlusNormal"/>
        <w:spacing w:before="220"/>
        <w:ind w:firstLine="540"/>
        <w:jc w:val="both"/>
      </w:pPr>
      <w:r>
        <w:t>несоответствие заявленных к вывозу вида и (или) количества углеводородного сырья или нефтепродуктов условиям протокола согласования поставки углеводородного сырья для его промышленной переработки на территории Республики Беларусь, выданного Белорусским государственным концерном по нефти и химии;</w:t>
      </w:r>
    </w:p>
    <w:p w14:paraId="6880A397" w14:textId="77777777" w:rsidR="00AA0A27" w:rsidRDefault="00AA0A27">
      <w:pPr>
        <w:pStyle w:val="ConsPlusNormal"/>
        <w:spacing w:before="220"/>
        <w:ind w:firstLine="540"/>
        <w:jc w:val="both"/>
      </w:pPr>
      <w:r>
        <w:t>1.3.3. обжалование административного решения осуществляется в судебном порядке.</w:t>
      </w:r>
    </w:p>
    <w:p w14:paraId="2A10B3A5" w14:textId="77777777" w:rsidR="00AA0A27" w:rsidRDefault="00AA0A27">
      <w:pPr>
        <w:pStyle w:val="ConsPlusNormal"/>
        <w:spacing w:before="220"/>
        <w:ind w:firstLine="540"/>
        <w:jc w:val="both"/>
      </w:pPr>
      <w:r>
        <w:t xml:space="preserve">2. Документы и (или) сведения, необходимые для осуществления административной </w:t>
      </w:r>
      <w:r>
        <w:lastRenderedPageBreak/>
        <w:t>процедуры, представляемые заинтересованным лицом:</w:t>
      </w:r>
    </w:p>
    <w:p w14:paraId="5DC887F9"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5"/>
        <w:gridCol w:w="3510"/>
        <w:gridCol w:w="3015"/>
      </w:tblGrid>
      <w:tr w:rsidR="00AA0A27" w14:paraId="64B3BA1A" w14:textId="77777777">
        <w:tc>
          <w:tcPr>
            <w:tcW w:w="2565" w:type="dxa"/>
            <w:tcBorders>
              <w:top w:val="single" w:sz="4" w:space="0" w:color="auto"/>
              <w:left w:val="nil"/>
              <w:bottom w:val="single" w:sz="4" w:space="0" w:color="auto"/>
            </w:tcBorders>
            <w:vAlign w:val="center"/>
          </w:tcPr>
          <w:p w14:paraId="71153CC9" w14:textId="77777777" w:rsidR="00AA0A27" w:rsidRDefault="00AA0A27">
            <w:pPr>
              <w:pStyle w:val="ConsPlusNormal"/>
              <w:jc w:val="center"/>
            </w:pPr>
            <w:r>
              <w:t>Наименование документа и (или) сведений</w:t>
            </w:r>
          </w:p>
        </w:tc>
        <w:tc>
          <w:tcPr>
            <w:tcW w:w="3510" w:type="dxa"/>
            <w:tcBorders>
              <w:top w:val="single" w:sz="4" w:space="0" w:color="auto"/>
              <w:bottom w:val="single" w:sz="4" w:space="0" w:color="auto"/>
            </w:tcBorders>
            <w:vAlign w:val="center"/>
          </w:tcPr>
          <w:p w14:paraId="56C9E959" w14:textId="77777777" w:rsidR="00AA0A27" w:rsidRDefault="00AA0A27">
            <w:pPr>
              <w:pStyle w:val="ConsPlusNormal"/>
              <w:jc w:val="center"/>
            </w:pPr>
            <w:r>
              <w:t>Требования, предъявляемые к документу и (или) сведениям</w:t>
            </w:r>
          </w:p>
        </w:tc>
        <w:tc>
          <w:tcPr>
            <w:tcW w:w="3015" w:type="dxa"/>
            <w:tcBorders>
              <w:top w:val="single" w:sz="4" w:space="0" w:color="auto"/>
              <w:bottom w:val="single" w:sz="4" w:space="0" w:color="auto"/>
              <w:right w:val="nil"/>
            </w:tcBorders>
            <w:vAlign w:val="center"/>
          </w:tcPr>
          <w:p w14:paraId="1B09DEC4" w14:textId="77777777" w:rsidR="00AA0A27" w:rsidRDefault="00AA0A27">
            <w:pPr>
              <w:pStyle w:val="ConsPlusNormal"/>
              <w:jc w:val="center"/>
            </w:pPr>
            <w:r>
              <w:t>Форма и порядок представления документа и (или) сведений</w:t>
            </w:r>
          </w:p>
        </w:tc>
      </w:tr>
      <w:tr w:rsidR="00AA0A27" w14:paraId="151C1B75" w14:textId="77777777">
        <w:tblPrEx>
          <w:tblBorders>
            <w:insideV w:val="none" w:sz="0" w:space="0" w:color="auto"/>
          </w:tblBorders>
        </w:tblPrEx>
        <w:tc>
          <w:tcPr>
            <w:tcW w:w="2565" w:type="dxa"/>
            <w:tcBorders>
              <w:top w:val="single" w:sz="4" w:space="0" w:color="auto"/>
              <w:left w:val="nil"/>
              <w:bottom w:val="nil"/>
              <w:right w:val="nil"/>
            </w:tcBorders>
          </w:tcPr>
          <w:p w14:paraId="5DF75A6D" w14:textId="77777777" w:rsidR="00AA0A27" w:rsidRDefault="00AA0A27">
            <w:pPr>
              <w:pStyle w:val="ConsPlusNormal"/>
            </w:pPr>
            <w:r>
              <w:t>Заявление о выдаче разрешения на вывоз</w:t>
            </w:r>
          </w:p>
        </w:tc>
        <w:tc>
          <w:tcPr>
            <w:tcW w:w="3510" w:type="dxa"/>
            <w:tcBorders>
              <w:top w:val="single" w:sz="4" w:space="0" w:color="auto"/>
              <w:left w:val="nil"/>
              <w:bottom w:val="nil"/>
              <w:right w:val="nil"/>
            </w:tcBorders>
          </w:tcPr>
          <w:p w14:paraId="7554DF69" w14:textId="77777777" w:rsidR="00AA0A27" w:rsidRDefault="00AA0A27">
            <w:pPr>
              <w:pStyle w:val="ConsPlusNormal"/>
            </w:pPr>
            <w:r>
              <w:t xml:space="preserve">дополнительные сведения по сравнению с </w:t>
            </w:r>
            <w:hyperlink r:id="rId146">
              <w:r>
                <w:rPr>
                  <w:color w:val="0000FF"/>
                </w:rPr>
                <w:t>Законом</w:t>
              </w:r>
            </w:hyperlink>
            <w:r>
              <w:t xml:space="preserve"> Республики Беларусь "Об основах административных процедур", подлежащие указанию в заявлении:</w:t>
            </w:r>
          </w:p>
          <w:p w14:paraId="540BBADA" w14:textId="77777777" w:rsidR="00AA0A27" w:rsidRDefault="00AA0A27">
            <w:pPr>
              <w:pStyle w:val="ConsPlusNormal"/>
              <w:ind w:left="900"/>
            </w:pPr>
            <w:r>
              <w:t xml:space="preserve">наименование и количество углеводородного сырья с указанием кода единой Товарной </w:t>
            </w:r>
            <w:hyperlink r:id="rId147">
              <w:r>
                <w:rPr>
                  <w:color w:val="0000FF"/>
                </w:rPr>
                <w:t>номенклатуры</w:t>
              </w:r>
            </w:hyperlink>
            <w:r>
              <w:t xml:space="preserve"> внешнеэкономической деятельности Евразийского экономического союза, поставленного для переработки либо приобретенного на терминале организации-переработчика</w:t>
            </w:r>
          </w:p>
          <w:p w14:paraId="610C12D6" w14:textId="77777777" w:rsidR="00AA0A27" w:rsidRDefault="00AA0A27">
            <w:pPr>
              <w:pStyle w:val="ConsPlusNormal"/>
              <w:ind w:left="900"/>
            </w:pPr>
            <w:r>
              <w:t>способ транспортировки, период поставки углеводородного сырья, а также номер протокола согласования поставки углеводородного сырья для его промышленной переработки на территории Республики Беларусь</w:t>
            </w:r>
          </w:p>
          <w:p w14:paraId="273B8D2F" w14:textId="77777777" w:rsidR="00AA0A27" w:rsidRDefault="00AA0A27">
            <w:pPr>
              <w:pStyle w:val="ConsPlusNormal"/>
              <w:ind w:left="900"/>
            </w:pPr>
            <w:r>
              <w:t>наименование организации-переработчика</w:t>
            </w:r>
          </w:p>
          <w:p w14:paraId="32A41E10" w14:textId="77777777" w:rsidR="00AA0A27" w:rsidRDefault="00AA0A27">
            <w:pPr>
              <w:pStyle w:val="ConsPlusNormal"/>
              <w:ind w:left="900"/>
            </w:pPr>
            <w:r>
              <w:t>наименование и количество углеводородного сырья или нефтепродуктов, разрешение на вывоз которых запрашивается</w:t>
            </w:r>
          </w:p>
        </w:tc>
        <w:tc>
          <w:tcPr>
            <w:tcW w:w="3015" w:type="dxa"/>
            <w:vMerge w:val="restart"/>
            <w:tcBorders>
              <w:top w:val="single" w:sz="4" w:space="0" w:color="auto"/>
              <w:left w:val="nil"/>
              <w:bottom w:val="single" w:sz="4" w:space="0" w:color="auto"/>
              <w:right w:val="nil"/>
            </w:tcBorders>
          </w:tcPr>
          <w:p w14:paraId="5D222B6B" w14:textId="77777777" w:rsidR="00AA0A27" w:rsidRDefault="00AA0A27">
            <w:pPr>
              <w:pStyle w:val="ConsPlusNormal"/>
            </w:pPr>
            <w:r>
              <w:t>письменная:</w:t>
            </w:r>
          </w:p>
          <w:p w14:paraId="02E89F63" w14:textId="77777777" w:rsidR="00AA0A27" w:rsidRDefault="00AA0A27">
            <w:pPr>
              <w:pStyle w:val="ConsPlusNormal"/>
              <w:ind w:left="900"/>
            </w:pPr>
            <w:r>
              <w:t>в ходе приема заинтересованного лица</w:t>
            </w:r>
          </w:p>
          <w:p w14:paraId="31374194" w14:textId="77777777" w:rsidR="00AA0A27" w:rsidRDefault="00AA0A27">
            <w:pPr>
              <w:pStyle w:val="ConsPlusNormal"/>
              <w:ind w:left="900"/>
            </w:pPr>
            <w:r>
              <w:t>по почте</w:t>
            </w:r>
          </w:p>
          <w:p w14:paraId="2FDB8F7B" w14:textId="77777777" w:rsidR="00AA0A27" w:rsidRDefault="00AA0A27">
            <w:pPr>
              <w:pStyle w:val="ConsPlusNormal"/>
              <w:ind w:left="900"/>
            </w:pPr>
            <w:r>
              <w:t>нарочным (курьером)</w:t>
            </w:r>
          </w:p>
        </w:tc>
      </w:tr>
      <w:tr w:rsidR="00AA0A27" w14:paraId="672E9F09" w14:textId="77777777">
        <w:tblPrEx>
          <w:tblBorders>
            <w:insideH w:val="none" w:sz="0" w:space="0" w:color="auto"/>
            <w:insideV w:val="none" w:sz="0" w:space="0" w:color="auto"/>
          </w:tblBorders>
        </w:tblPrEx>
        <w:tc>
          <w:tcPr>
            <w:tcW w:w="2565" w:type="dxa"/>
            <w:tcBorders>
              <w:top w:val="nil"/>
              <w:left w:val="nil"/>
              <w:bottom w:val="nil"/>
              <w:right w:val="nil"/>
            </w:tcBorders>
          </w:tcPr>
          <w:p w14:paraId="72560CB3" w14:textId="77777777" w:rsidR="00AA0A27" w:rsidRDefault="00AA0A27">
            <w:pPr>
              <w:pStyle w:val="ConsPlusNormal"/>
            </w:pPr>
            <w:r>
              <w:t>Копия ресурсной справки</w:t>
            </w:r>
          </w:p>
        </w:tc>
        <w:tc>
          <w:tcPr>
            <w:tcW w:w="3510" w:type="dxa"/>
            <w:tcBorders>
              <w:top w:val="nil"/>
              <w:left w:val="nil"/>
              <w:bottom w:val="nil"/>
              <w:right w:val="nil"/>
            </w:tcBorders>
          </w:tcPr>
          <w:p w14:paraId="6A322DE1" w14:textId="77777777" w:rsidR="00AA0A27" w:rsidRDefault="00AA0A27">
            <w:pPr>
              <w:pStyle w:val="ConsPlusNormal"/>
            </w:pPr>
            <w:r>
              <w:t>копия заверяется руководителем (с указанием наименования должности и расшифровки подписи) организации-заявителя на лицевой стороне каждого листа</w:t>
            </w:r>
          </w:p>
        </w:tc>
        <w:tc>
          <w:tcPr>
            <w:tcW w:w="3015" w:type="dxa"/>
            <w:vMerge/>
            <w:tcBorders>
              <w:top w:val="single" w:sz="4" w:space="0" w:color="auto"/>
              <w:left w:val="nil"/>
              <w:bottom w:val="single" w:sz="4" w:space="0" w:color="auto"/>
              <w:right w:val="nil"/>
            </w:tcBorders>
          </w:tcPr>
          <w:p w14:paraId="2216FE83" w14:textId="77777777" w:rsidR="00AA0A27" w:rsidRDefault="00AA0A27">
            <w:pPr>
              <w:pStyle w:val="ConsPlusNormal"/>
            </w:pPr>
          </w:p>
        </w:tc>
      </w:tr>
      <w:tr w:rsidR="00AA0A27" w14:paraId="72EFC1AC" w14:textId="77777777">
        <w:tblPrEx>
          <w:tblBorders>
            <w:insideH w:val="none" w:sz="0" w:space="0" w:color="auto"/>
            <w:insideV w:val="none" w:sz="0" w:space="0" w:color="auto"/>
          </w:tblBorders>
        </w:tblPrEx>
        <w:trPr>
          <w:trHeight w:val="269"/>
        </w:trPr>
        <w:tc>
          <w:tcPr>
            <w:tcW w:w="2565" w:type="dxa"/>
            <w:vMerge w:val="restart"/>
            <w:tcBorders>
              <w:top w:val="nil"/>
              <w:left w:val="nil"/>
              <w:bottom w:val="single" w:sz="4" w:space="0" w:color="auto"/>
              <w:right w:val="nil"/>
            </w:tcBorders>
          </w:tcPr>
          <w:p w14:paraId="029805FF" w14:textId="77777777" w:rsidR="00AA0A27" w:rsidRDefault="00AA0A27">
            <w:pPr>
              <w:pStyle w:val="ConsPlusNormal"/>
            </w:pPr>
            <w:r>
              <w:t xml:space="preserve">Копия маршрутного </w:t>
            </w:r>
            <w:r>
              <w:lastRenderedPageBreak/>
              <w:t>поручения (при переработке углеводородного сырья, поставленного трубопроводным транспортом)</w:t>
            </w:r>
          </w:p>
          <w:p w14:paraId="1D2AC66E" w14:textId="77777777" w:rsidR="00AA0A27" w:rsidRDefault="00AA0A27">
            <w:pPr>
              <w:pStyle w:val="ConsPlusNormal"/>
            </w:pPr>
            <w:r>
              <w:t>Копия акта приемки сырья (при переработке углеводородного сырья, поставленного железнодорожным транспортом)</w:t>
            </w:r>
          </w:p>
          <w:p w14:paraId="0D0B25AF" w14:textId="77777777" w:rsidR="00AA0A27" w:rsidRDefault="00AA0A27">
            <w:pPr>
              <w:pStyle w:val="ConsPlusNormal"/>
            </w:pPr>
            <w:r>
              <w:t>Копия акта приема-передачи сырья (при покупке углеводородного сырья на терминале организации-переработчика)</w:t>
            </w:r>
          </w:p>
        </w:tc>
        <w:tc>
          <w:tcPr>
            <w:tcW w:w="3510" w:type="dxa"/>
            <w:vMerge w:val="restart"/>
            <w:tcBorders>
              <w:top w:val="nil"/>
              <w:left w:val="nil"/>
              <w:bottom w:val="single" w:sz="4" w:space="0" w:color="auto"/>
              <w:right w:val="nil"/>
            </w:tcBorders>
          </w:tcPr>
          <w:p w14:paraId="7FB16C22" w14:textId="77777777" w:rsidR="00AA0A27" w:rsidRDefault="00AA0A27">
            <w:pPr>
              <w:pStyle w:val="ConsPlusNormal"/>
            </w:pPr>
            <w:r>
              <w:lastRenderedPageBreak/>
              <w:t xml:space="preserve">копия заверяется руководителем (с </w:t>
            </w:r>
            <w:r>
              <w:lastRenderedPageBreak/>
              <w:t>указанием наименования должности и расшифровки подписи) организации-заявителя на лицевой стороне каждого листа</w:t>
            </w:r>
          </w:p>
        </w:tc>
        <w:tc>
          <w:tcPr>
            <w:tcW w:w="3015" w:type="dxa"/>
            <w:vMerge/>
            <w:tcBorders>
              <w:top w:val="single" w:sz="4" w:space="0" w:color="auto"/>
              <w:left w:val="nil"/>
              <w:bottom w:val="single" w:sz="4" w:space="0" w:color="auto"/>
              <w:right w:val="nil"/>
            </w:tcBorders>
          </w:tcPr>
          <w:p w14:paraId="548E5215" w14:textId="77777777" w:rsidR="00AA0A27" w:rsidRDefault="00AA0A27">
            <w:pPr>
              <w:pStyle w:val="ConsPlusNormal"/>
            </w:pPr>
          </w:p>
        </w:tc>
      </w:tr>
      <w:tr w:rsidR="00AA0A27" w14:paraId="465F4705" w14:textId="77777777">
        <w:tblPrEx>
          <w:tblBorders>
            <w:insideV w:val="none" w:sz="0" w:space="0" w:color="auto"/>
          </w:tblBorders>
        </w:tblPrEx>
        <w:tc>
          <w:tcPr>
            <w:tcW w:w="2565" w:type="dxa"/>
            <w:vMerge/>
            <w:tcBorders>
              <w:top w:val="nil"/>
              <w:left w:val="nil"/>
              <w:bottom w:val="single" w:sz="4" w:space="0" w:color="auto"/>
              <w:right w:val="nil"/>
            </w:tcBorders>
          </w:tcPr>
          <w:p w14:paraId="72E5DFB6" w14:textId="77777777" w:rsidR="00AA0A27" w:rsidRDefault="00AA0A27">
            <w:pPr>
              <w:pStyle w:val="ConsPlusNormal"/>
            </w:pPr>
          </w:p>
        </w:tc>
        <w:tc>
          <w:tcPr>
            <w:tcW w:w="3510" w:type="dxa"/>
            <w:vMerge/>
            <w:tcBorders>
              <w:top w:val="nil"/>
              <w:left w:val="nil"/>
              <w:bottom w:val="single" w:sz="4" w:space="0" w:color="auto"/>
              <w:right w:val="nil"/>
            </w:tcBorders>
          </w:tcPr>
          <w:p w14:paraId="77C44F9C" w14:textId="77777777" w:rsidR="00AA0A27" w:rsidRDefault="00AA0A27">
            <w:pPr>
              <w:pStyle w:val="ConsPlusNormal"/>
            </w:pPr>
          </w:p>
        </w:tc>
        <w:tc>
          <w:tcPr>
            <w:tcW w:w="3015" w:type="dxa"/>
            <w:tcBorders>
              <w:top w:val="single" w:sz="4" w:space="0" w:color="auto"/>
              <w:left w:val="nil"/>
              <w:bottom w:val="single" w:sz="4" w:space="0" w:color="auto"/>
              <w:right w:val="nil"/>
            </w:tcBorders>
          </w:tcPr>
          <w:p w14:paraId="412F15AC" w14:textId="77777777" w:rsidR="00AA0A27" w:rsidRDefault="00AA0A27">
            <w:pPr>
              <w:pStyle w:val="ConsPlusNormal"/>
            </w:pPr>
          </w:p>
        </w:tc>
      </w:tr>
    </w:tbl>
    <w:p w14:paraId="503454FF" w14:textId="77777777" w:rsidR="00AA0A27" w:rsidRDefault="00AA0A27">
      <w:pPr>
        <w:pStyle w:val="ConsPlusNormal"/>
        <w:ind w:firstLine="540"/>
        <w:jc w:val="both"/>
      </w:pPr>
    </w:p>
    <w:p w14:paraId="02AD8DBC" w14:textId="77777777" w:rsidR="00AA0A27" w:rsidRDefault="00AA0A27">
      <w:pPr>
        <w:pStyle w:val="ConsPlusNormal"/>
        <w:ind w:firstLine="540"/>
        <w:jc w:val="both"/>
      </w:pPr>
      <w:r>
        <w:t xml:space="preserve">При подаче заявления в письменной форме уполномоченным органом могут быть потребованы от заинтересованного лица документы, предусмотренные в </w:t>
      </w:r>
      <w:hyperlink r:id="rId148">
        <w:r>
          <w:rPr>
            <w:color w:val="0000FF"/>
          </w:rPr>
          <w:t>абзацах втором</w:t>
        </w:r>
      </w:hyperlink>
      <w:r>
        <w:t xml:space="preserve"> - </w:t>
      </w:r>
      <w:hyperlink r:id="rId149">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572329A1" w14:textId="77777777" w:rsidR="00AA0A27" w:rsidRDefault="00AA0A27">
      <w:pPr>
        <w:pStyle w:val="ConsPlusNormal"/>
        <w:spacing w:before="220"/>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7B00F881"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0"/>
        <w:gridCol w:w="1575"/>
        <w:gridCol w:w="2160"/>
      </w:tblGrid>
      <w:tr w:rsidR="00AA0A27" w14:paraId="704D9244" w14:textId="77777777">
        <w:tc>
          <w:tcPr>
            <w:tcW w:w="5370" w:type="dxa"/>
            <w:tcBorders>
              <w:left w:val="nil"/>
            </w:tcBorders>
            <w:vAlign w:val="center"/>
          </w:tcPr>
          <w:p w14:paraId="6F4A56BC" w14:textId="77777777" w:rsidR="00AA0A27" w:rsidRDefault="00AA0A27">
            <w:pPr>
              <w:pStyle w:val="ConsPlusNormal"/>
              <w:jc w:val="center"/>
            </w:pPr>
            <w:r>
              <w:t>Наименование документа</w:t>
            </w:r>
          </w:p>
        </w:tc>
        <w:tc>
          <w:tcPr>
            <w:tcW w:w="1575" w:type="dxa"/>
            <w:vAlign w:val="center"/>
          </w:tcPr>
          <w:p w14:paraId="11EE5D77" w14:textId="77777777" w:rsidR="00AA0A27" w:rsidRDefault="00AA0A27">
            <w:pPr>
              <w:pStyle w:val="ConsPlusNormal"/>
              <w:jc w:val="center"/>
            </w:pPr>
            <w:r>
              <w:t>Срок действия</w:t>
            </w:r>
          </w:p>
        </w:tc>
        <w:tc>
          <w:tcPr>
            <w:tcW w:w="2160" w:type="dxa"/>
            <w:tcBorders>
              <w:right w:val="nil"/>
            </w:tcBorders>
            <w:vAlign w:val="center"/>
          </w:tcPr>
          <w:p w14:paraId="008458C1" w14:textId="77777777" w:rsidR="00AA0A27" w:rsidRDefault="00AA0A27">
            <w:pPr>
              <w:pStyle w:val="ConsPlusNormal"/>
              <w:jc w:val="center"/>
            </w:pPr>
            <w:r>
              <w:t>Форма представления</w:t>
            </w:r>
          </w:p>
        </w:tc>
      </w:tr>
      <w:tr w:rsidR="00AA0A27" w14:paraId="5C1413B3" w14:textId="77777777">
        <w:tblPrEx>
          <w:tblBorders>
            <w:insideV w:val="none" w:sz="0" w:space="0" w:color="auto"/>
          </w:tblBorders>
        </w:tblPrEx>
        <w:tc>
          <w:tcPr>
            <w:tcW w:w="5370" w:type="dxa"/>
            <w:tcBorders>
              <w:left w:val="nil"/>
              <w:right w:val="nil"/>
            </w:tcBorders>
          </w:tcPr>
          <w:p w14:paraId="6AF136B5" w14:textId="77777777" w:rsidR="00AA0A27" w:rsidRDefault="00AA0A27">
            <w:pPr>
              <w:pStyle w:val="ConsPlusNormal"/>
            </w:pPr>
            <w:r>
              <w:t>Разрешение на вывоз углеводородного сырья или нефтепродуктов за пределы Республики Беларусь</w:t>
            </w:r>
          </w:p>
        </w:tc>
        <w:tc>
          <w:tcPr>
            <w:tcW w:w="1575" w:type="dxa"/>
            <w:tcBorders>
              <w:left w:val="nil"/>
              <w:right w:val="nil"/>
            </w:tcBorders>
          </w:tcPr>
          <w:p w14:paraId="42CCBACF" w14:textId="77777777" w:rsidR="00AA0A27" w:rsidRDefault="00AA0A27">
            <w:pPr>
              <w:pStyle w:val="ConsPlusNormal"/>
            </w:pPr>
            <w:r>
              <w:t>45 дней</w:t>
            </w:r>
          </w:p>
        </w:tc>
        <w:tc>
          <w:tcPr>
            <w:tcW w:w="2160" w:type="dxa"/>
            <w:tcBorders>
              <w:left w:val="nil"/>
              <w:right w:val="nil"/>
            </w:tcBorders>
          </w:tcPr>
          <w:p w14:paraId="4327772F" w14:textId="77777777" w:rsidR="00AA0A27" w:rsidRDefault="00AA0A27">
            <w:pPr>
              <w:pStyle w:val="ConsPlusNormal"/>
            </w:pPr>
            <w:r>
              <w:t>письменная</w:t>
            </w:r>
          </w:p>
        </w:tc>
      </w:tr>
    </w:tbl>
    <w:p w14:paraId="09449AC3" w14:textId="77777777" w:rsidR="00AA0A27" w:rsidRDefault="00AA0A27">
      <w:pPr>
        <w:pStyle w:val="ConsPlusNormal"/>
        <w:ind w:firstLine="540"/>
        <w:jc w:val="both"/>
      </w:pPr>
    </w:p>
    <w:p w14:paraId="27F1F16D" w14:textId="77777777" w:rsidR="00AA0A27" w:rsidRDefault="00AA0A27">
      <w:pPr>
        <w:pStyle w:val="ConsPlusNormal"/>
        <w:ind w:firstLine="540"/>
        <w:jc w:val="both"/>
      </w:pPr>
      <w:r>
        <w:t>Иные действия, совершаемые уполномоченным органом по исполнению административного решения, - разрешение на вывоз оформляется для предъявления в два адреса:</w:t>
      </w:r>
    </w:p>
    <w:p w14:paraId="07C79A20" w14:textId="77777777" w:rsidR="00AA0A27" w:rsidRDefault="00AA0A27">
      <w:pPr>
        <w:pStyle w:val="ConsPlusNormal"/>
        <w:spacing w:before="220"/>
        <w:ind w:firstLine="540"/>
        <w:jc w:val="both"/>
      </w:pPr>
      <w:r>
        <w:t>государственное объединение "Белорусская железная дорога";</w:t>
      </w:r>
    </w:p>
    <w:p w14:paraId="0F706198" w14:textId="77777777" w:rsidR="00AA0A27" w:rsidRDefault="00AA0A27">
      <w:pPr>
        <w:pStyle w:val="ConsPlusNormal"/>
        <w:spacing w:before="220"/>
        <w:ind w:firstLine="540"/>
        <w:jc w:val="both"/>
      </w:pPr>
      <w:r>
        <w:t>организация, из которой производится отгрузка углеводородного сырья или нефтепродуктов.</w:t>
      </w:r>
    </w:p>
    <w:p w14:paraId="655CBEE3" w14:textId="77777777" w:rsidR="00AA0A27" w:rsidRDefault="00AA0A27">
      <w:pPr>
        <w:pStyle w:val="ConsPlusNormal"/>
        <w:ind w:firstLine="540"/>
        <w:jc w:val="both"/>
      </w:pPr>
    </w:p>
    <w:p w14:paraId="3213ECEC" w14:textId="77777777" w:rsidR="00AA0A27" w:rsidRDefault="00AA0A27">
      <w:pPr>
        <w:pStyle w:val="ConsPlusNormal"/>
        <w:ind w:firstLine="540"/>
        <w:jc w:val="both"/>
      </w:pPr>
    </w:p>
    <w:p w14:paraId="4174E723" w14:textId="77777777" w:rsidR="00AA0A27" w:rsidRDefault="00AA0A27">
      <w:pPr>
        <w:pStyle w:val="ConsPlusNormal"/>
        <w:ind w:firstLine="540"/>
        <w:jc w:val="both"/>
      </w:pPr>
    </w:p>
    <w:p w14:paraId="3CD3F58B" w14:textId="77777777" w:rsidR="00AA0A27" w:rsidRDefault="00AA0A27">
      <w:pPr>
        <w:pStyle w:val="ConsPlusNormal"/>
        <w:ind w:firstLine="540"/>
        <w:jc w:val="both"/>
      </w:pPr>
    </w:p>
    <w:p w14:paraId="2A7FA871" w14:textId="77777777" w:rsidR="00AA0A27" w:rsidRDefault="00AA0A27">
      <w:pPr>
        <w:pStyle w:val="ConsPlusNormal"/>
        <w:ind w:firstLine="540"/>
        <w:jc w:val="both"/>
      </w:pPr>
    </w:p>
    <w:p w14:paraId="7E6DD3CF" w14:textId="77777777" w:rsidR="00AA0A27" w:rsidRDefault="00AA0A27">
      <w:pPr>
        <w:pStyle w:val="ConsPlusNonformat"/>
        <w:jc w:val="both"/>
      </w:pPr>
      <w:r>
        <w:t xml:space="preserve">                                                        УТВЕРЖДЕНО</w:t>
      </w:r>
    </w:p>
    <w:p w14:paraId="5663A775" w14:textId="77777777" w:rsidR="00AA0A27" w:rsidRDefault="00AA0A27">
      <w:pPr>
        <w:pStyle w:val="ConsPlusNonformat"/>
        <w:jc w:val="both"/>
      </w:pPr>
      <w:r>
        <w:t xml:space="preserve">                                                        Постановление</w:t>
      </w:r>
    </w:p>
    <w:p w14:paraId="481C05B3" w14:textId="77777777" w:rsidR="00AA0A27" w:rsidRDefault="00AA0A27">
      <w:pPr>
        <w:pStyle w:val="ConsPlusNonformat"/>
        <w:jc w:val="both"/>
      </w:pPr>
      <w:r>
        <w:t xml:space="preserve">                                                        Совета Министров</w:t>
      </w:r>
    </w:p>
    <w:p w14:paraId="761387D4" w14:textId="77777777" w:rsidR="00AA0A27" w:rsidRDefault="00AA0A27">
      <w:pPr>
        <w:pStyle w:val="ConsPlusNonformat"/>
        <w:jc w:val="both"/>
      </w:pPr>
      <w:r>
        <w:t xml:space="preserve">                                                        Республики Беларусь</w:t>
      </w:r>
    </w:p>
    <w:p w14:paraId="664ECE1E" w14:textId="77777777" w:rsidR="00AA0A27" w:rsidRDefault="00AA0A27">
      <w:pPr>
        <w:pStyle w:val="ConsPlusNonformat"/>
        <w:jc w:val="both"/>
      </w:pPr>
      <w:r>
        <w:t xml:space="preserve">                                                        25.03.2022 N 176</w:t>
      </w:r>
    </w:p>
    <w:p w14:paraId="784649B5" w14:textId="77777777" w:rsidR="00AA0A27" w:rsidRDefault="00AA0A27">
      <w:pPr>
        <w:pStyle w:val="ConsPlusNormal"/>
      </w:pPr>
    </w:p>
    <w:p w14:paraId="3B86ABC6" w14:textId="77777777" w:rsidR="00AA0A27" w:rsidRDefault="00AA0A27">
      <w:pPr>
        <w:pStyle w:val="ConsPlusTitle"/>
        <w:jc w:val="center"/>
      </w:pPr>
      <w:bookmarkStart w:id="13" w:name="P792"/>
      <w:bookmarkEnd w:id="13"/>
      <w:r>
        <w:t>РЕГЛАМЕНТ</w:t>
      </w:r>
    </w:p>
    <w:p w14:paraId="3878B10F" w14:textId="77777777" w:rsidR="00AA0A27" w:rsidRDefault="00AA0A27">
      <w:pPr>
        <w:pStyle w:val="ConsPlusTitle"/>
        <w:jc w:val="center"/>
      </w:pPr>
      <w:r>
        <w:t xml:space="preserve">АДМИНИСТРАТИВНОЙ ПРОЦЕДУРЫ, ОСУЩЕСТВЛЯЕМОЙ В ОТНОШЕНИИ СУБЪЕКТОВ ХОЗЯЙСТВОВАНИЯ, ПО ПОДПУНКТУ 1.2.4 "ПОЛУЧЕНИЕ ЗАКЛЮЧЕНИЯ ОБ ОТНЕСЕНИИ К </w:t>
      </w:r>
      <w:r>
        <w:lastRenderedPageBreak/>
        <w:t>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p w14:paraId="092D5608"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3C3F03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4A329F"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84BCB3"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480F0B" w14:textId="77777777" w:rsidR="00AA0A27" w:rsidRDefault="00AA0A27">
            <w:pPr>
              <w:pStyle w:val="ConsPlusNormal"/>
              <w:jc w:val="center"/>
            </w:pPr>
            <w:r>
              <w:rPr>
                <w:color w:val="392C69"/>
              </w:rPr>
              <w:t xml:space="preserve">(в ред. постановлений Совмина от 03.06.2023 </w:t>
            </w:r>
            <w:hyperlink r:id="rId150">
              <w:r>
                <w:rPr>
                  <w:color w:val="0000FF"/>
                </w:rPr>
                <w:t>N 366</w:t>
              </w:r>
            </w:hyperlink>
            <w:r>
              <w:rPr>
                <w:color w:val="392C69"/>
              </w:rPr>
              <w:t>,</w:t>
            </w:r>
          </w:p>
          <w:p w14:paraId="2276080B" w14:textId="77777777" w:rsidR="00AA0A27" w:rsidRDefault="00AA0A27">
            <w:pPr>
              <w:pStyle w:val="ConsPlusNormal"/>
              <w:jc w:val="center"/>
            </w:pPr>
            <w:r>
              <w:rPr>
                <w:color w:val="392C69"/>
              </w:rPr>
              <w:t xml:space="preserve">от 16.11.2024 </w:t>
            </w:r>
            <w:hyperlink r:id="rId151">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1F48F7" w14:textId="77777777" w:rsidR="00AA0A27" w:rsidRDefault="00AA0A27">
            <w:pPr>
              <w:pStyle w:val="ConsPlusNormal"/>
            </w:pPr>
          </w:p>
        </w:tc>
      </w:tr>
    </w:tbl>
    <w:p w14:paraId="587DA6F1" w14:textId="77777777" w:rsidR="00AA0A27" w:rsidRDefault="00AA0A27">
      <w:pPr>
        <w:pStyle w:val="ConsPlusNormal"/>
      </w:pPr>
    </w:p>
    <w:p w14:paraId="677A5F3D" w14:textId="77777777" w:rsidR="00AA0A27" w:rsidRDefault="00AA0A27">
      <w:pPr>
        <w:pStyle w:val="ConsPlusNormal"/>
        <w:ind w:firstLine="540"/>
        <w:jc w:val="both"/>
      </w:pPr>
      <w:r>
        <w:t>1. Особенности осуществления административной процедуры:</w:t>
      </w:r>
    </w:p>
    <w:p w14:paraId="5CA49262"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Белорусский государственный концерн пищевой промышленности "Белгоспищепром";</w:t>
      </w:r>
    </w:p>
    <w:p w14:paraId="309090AB"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350ACC82" w14:textId="77777777" w:rsidR="00AA0A27" w:rsidRDefault="00AA0A27">
      <w:pPr>
        <w:pStyle w:val="ConsPlusNormal"/>
        <w:spacing w:before="220"/>
        <w:ind w:firstLine="540"/>
        <w:jc w:val="both"/>
      </w:pPr>
      <w:hyperlink r:id="rId152">
        <w:r>
          <w:rPr>
            <w:color w:val="0000FF"/>
          </w:rPr>
          <w:t>Закон</w:t>
        </w:r>
      </w:hyperlink>
      <w:r>
        <w:t xml:space="preserve"> Республики Беларусь от 28 октября 2008 г. N 433-З "Об основах административных процедур";</w:t>
      </w:r>
    </w:p>
    <w:p w14:paraId="7A546FA4" w14:textId="77777777" w:rsidR="00AA0A27" w:rsidRDefault="00AA0A27">
      <w:pPr>
        <w:pStyle w:val="ConsPlusNormal"/>
        <w:spacing w:before="220"/>
        <w:ind w:firstLine="540"/>
        <w:jc w:val="both"/>
      </w:pPr>
      <w:r>
        <w:t xml:space="preserve">Налоговый </w:t>
      </w:r>
      <w:hyperlink r:id="rId153">
        <w:r>
          <w:rPr>
            <w:color w:val="0000FF"/>
          </w:rPr>
          <w:t>кодекс</w:t>
        </w:r>
      </w:hyperlink>
      <w:r>
        <w:t xml:space="preserve"> Республики Беларусь;</w:t>
      </w:r>
    </w:p>
    <w:p w14:paraId="144BCD4F" w14:textId="77777777" w:rsidR="00AA0A27" w:rsidRDefault="00AA0A27">
      <w:pPr>
        <w:pStyle w:val="ConsPlusNormal"/>
        <w:ind w:firstLine="540"/>
        <w:jc w:val="both"/>
      </w:pPr>
      <w:r>
        <w:t xml:space="preserve">Абзац исключен. - </w:t>
      </w:r>
      <w:hyperlink r:id="rId154">
        <w:r>
          <w:rPr>
            <w:color w:val="0000FF"/>
          </w:rPr>
          <w:t>Постановление</w:t>
        </w:r>
      </w:hyperlink>
      <w:r>
        <w:t xml:space="preserve"> Совмина от 16.11.2024 N 849;</w:t>
      </w:r>
    </w:p>
    <w:p w14:paraId="3B100460" w14:textId="77777777" w:rsidR="00AA0A27" w:rsidRDefault="00AA0A27">
      <w:pPr>
        <w:pStyle w:val="ConsPlusNormal"/>
        <w:spacing w:before="220"/>
        <w:ind w:firstLine="540"/>
        <w:jc w:val="both"/>
      </w:pPr>
      <w:hyperlink r:id="rId155">
        <w:r>
          <w:rPr>
            <w:color w:val="0000FF"/>
          </w:rPr>
          <w:t>постановление</w:t>
        </w:r>
      </w:hyperlink>
      <w:r>
        <w:t xml:space="preserve"> Совета Министров Республики Беларусь от 30 января 2006 г. N 109 "О даче заключений об отнесении отдельных товаров к группам подакцизных товаров и признании утратившими силу некоторых постановлений Совета Министров Республики Беларусь";</w:t>
      </w:r>
    </w:p>
    <w:p w14:paraId="7084A4F3" w14:textId="77777777" w:rsidR="00AA0A27" w:rsidRDefault="00AA0A27">
      <w:pPr>
        <w:pStyle w:val="ConsPlusNormal"/>
        <w:spacing w:before="220"/>
        <w:ind w:firstLine="540"/>
        <w:jc w:val="both"/>
      </w:pPr>
      <w:hyperlink r:id="rId156">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2BB8E275"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6ED476CC" w14:textId="77777777" w:rsidR="00AA0A27" w:rsidRDefault="00AA0A27">
      <w:pPr>
        <w:pStyle w:val="ConsPlusNormal"/>
        <w:spacing w:before="220"/>
        <w:ind w:firstLine="540"/>
        <w:jc w:val="both"/>
      </w:pPr>
      <w:r>
        <w:t>1.3.1. административная процедура осуществляется в отношении:</w:t>
      </w:r>
    </w:p>
    <w:p w14:paraId="67DE5735" w14:textId="77777777" w:rsidR="00AA0A27" w:rsidRDefault="00AA0A27">
      <w:pPr>
        <w:pStyle w:val="ConsPlusNormal"/>
        <w:spacing w:before="220"/>
        <w:ind w:firstLine="540"/>
        <w:jc w:val="both"/>
      </w:pPr>
      <w:r>
        <w:t>алкогольной продукции;</w:t>
      </w:r>
    </w:p>
    <w:p w14:paraId="57C48A0F" w14:textId="77777777" w:rsidR="00AA0A27" w:rsidRDefault="00AA0A27">
      <w:pPr>
        <w:pStyle w:val="ConsPlusNormal"/>
        <w:spacing w:before="220"/>
        <w:ind w:firstLine="540"/>
        <w:jc w:val="both"/>
      </w:pPr>
      <w:r>
        <w:t>пива, пивного коктейля;</w:t>
      </w:r>
    </w:p>
    <w:p w14:paraId="29F13A51" w14:textId="77777777" w:rsidR="00AA0A27" w:rsidRDefault="00AA0A27">
      <w:pPr>
        <w:pStyle w:val="ConsPlusNormal"/>
        <w:spacing w:before="220"/>
        <w:ind w:firstLine="540"/>
        <w:jc w:val="both"/>
      </w:pPr>
      <w:r>
        <w:t>слабоалкогольных напитков с объемной долей этилового спирта более 1,2 процента и менее 7 процентов;</w:t>
      </w:r>
    </w:p>
    <w:p w14:paraId="2656F93D" w14:textId="77777777" w:rsidR="00AA0A27" w:rsidRDefault="00AA0A27">
      <w:pPr>
        <w:pStyle w:val="ConsPlusNormal"/>
        <w:spacing w:before="220"/>
        <w:ind w:firstLine="540"/>
        <w:jc w:val="both"/>
      </w:pPr>
      <w:r>
        <w:t>сидра;</w:t>
      </w:r>
    </w:p>
    <w:p w14:paraId="71A45B65" w14:textId="77777777" w:rsidR="00AA0A27" w:rsidRDefault="00AA0A27">
      <w:pPr>
        <w:pStyle w:val="ConsPlusNormal"/>
        <w:spacing w:before="220"/>
        <w:ind w:firstLine="540"/>
        <w:jc w:val="both"/>
      </w:pPr>
      <w:r>
        <w:t>пищевой спиртосодержащей продукции в виде растворов, эмульсий, суспензий, произведенных с использованием этилового спирта;</w:t>
      </w:r>
    </w:p>
    <w:p w14:paraId="49532169" w14:textId="77777777" w:rsidR="00AA0A27" w:rsidRDefault="00AA0A27">
      <w:pPr>
        <w:pStyle w:val="ConsPlusNormal"/>
        <w:spacing w:before="220"/>
        <w:ind w:firstLine="540"/>
        <w:jc w:val="both"/>
      </w:pPr>
      <w:r>
        <w:t xml:space="preserve">табачных изделий, жидкостей для электронных систем курения, </w:t>
      </w:r>
      <w:proofErr w:type="spellStart"/>
      <w:r>
        <w:t>нетабачных</w:t>
      </w:r>
      <w:proofErr w:type="spellEnd"/>
      <w:r>
        <w:t xml:space="preserve"> </w:t>
      </w:r>
      <w:proofErr w:type="spellStart"/>
      <w:r>
        <w:t>никотиносодержащих</w:t>
      </w:r>
      <w:proofErr w:type="spellEnd"/>
      <w:r>
        <w:t xml:space="preserve"> изделий;</w:t>
      </w:r>
    </w:p>
    <w:p w14:paraId="15358C65" w14:textId="77777777" w:rsidR="00AA0A27" w:rsidRDefault="00AA0A27">
      <w:pPr>
        <w:pStyle w:val="ConsPlusNormal"/>
        <w:spacing w:before="220"/>
        <w:ind w:firstLine="540"/>
        <w:jc w:val="both"/>
      </w:pPr>
      <w:r>
        <w:t>электронных систем курения, систем для потребления табака;</w:t>
      </w:r>
    </w:p>
    <w:p w14:paraId="4257AA99" w14:textId="77777777" w:rsidR="00AA0A27" w:rsidRDefault="00AA0A27">
      <w:pPr>
        <w:pStyle w:val="ConsPlusNormal"/>
        <w:jc w:val="both"/>
      </w:pPr>
      <w:r>
        <w:t xml:space="preserve">(абзац введен </w:t>
      </w:r>
      <w:hyperlink r:id="rId157">
        <w:r>
          <w:rPr>
            <w:color w:val="0000FF"/>
          </w:rPr>
          <w:t>постановлением</w:t>
        </w:r>
      </w:hyperlink>
      <w:r>
        <w:t xml:space="preserve"> Совмина от 03.06.2023 N 366)</w:t>
      </w:r>
    </w:p>
    <w:p w14:paraId="38389A5B" w14:textId="77777777" w:rsidR="00AA0A27" w:rsidRDefault="00AA0A27">
      <w:pPr>
        <w:pStyle w:val="ConsPlusNormal"/>
        <w:spacing w:before="220"/>
        <w:ind w:firstLine="540"/>
        <w:jc w:val="both"/>
      </w:pPr>
      <w:r>
        <w:lastRenderedPageBreak/>
        <w:t>1.3.2. обжалование административного решения осуществляется в судебном порядке.</w:t>
      </w:r>
    </w:p>
    <w:p w14:paraId="6E8668AD"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 представляемые заинтересованным лицом:</w:t>
      </w:r>
    </w:p>
    <w:p w14:paraId="356AA9F6"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0"/>
        <w:gridCol w:w="3270"/>
        <w:gridCol w:w="3105"/>
      </w:tblGrid>
      <w:tr w:rsidR="00AA0A27" w14:paraId="39BA26E7" w14:textId="77777777">
        <w:tc>
          <w:tcPr>
            <w:tcW w:w="2730" w:type="dxa"/>
            <w:tcBorders>
              <w:top w:val="single" w:sz="4" w:space="0" w:color="auto"/>
              <w:left w:val="nil"/>
              <w:bottom w:val="single" w:sz="4" w:space="0" w:color="auto"/>
            </w:tcBorders>
            <w:vAlign w:val="center"/>
          </w:tcPr>
          <w:p w14:paraId="5807189C" w14:textId="77777777" w:rsidR="00AA0A27" w:rsidRDefault="00AA0A27">
            <w:pPr>
              <w:pStyle w:val="ConsPlusNormal"/>
              <w:jc w:val="center"/>
            </w:pPr>
            <w:r>
              <w:t>Наименование документа и (или) сведений</w:t>
            </w:r>
          </w:p>
        </w:tc>
        <w:tc>
          <w:tcPr>
            <w:tcW w:w="3270" w:type="dxa"/>
            <w:tcBorders>
              <w:top w:val="single" w:sz="4" w:space="0" w:color="auto"/>
              <w:bottom w:val="single" w:sz="4" w:space="0" w:color="auto"/>
            </w:tcBorders>
            <w:vAlign w:val="center"/>
          </w:tcPr>
          <w:p w14:paraId="2347F523" w14:textId="77777777" w:rsidR="00AA0A27" w:rsidRDefault="00AA0A27">
            <w:pPr>
              <w:pStyle w:val="ConsPlusNormal"/>
              <w:jc w:val="center"/>
            </w:pPr>
            <w:r>
              <w:t>Требования, предъявляемые к документу и (или) сведениям</w:t>
            </w:r>
          </w:p>
        </w:tc>
        <w:tc>
          <w:tcPr>
            <w:tcW w:w="3105" w:type="dxa"/>
            <w:tcBorders>
              <w:top w:val="single" w:sz="4" w:space="0" w:color="auto"/>
              <w:bottom w:val="single" w:sz="4" w:space="0" w:color="auto"/>
              <w:right w:val="nil"/>
            </w:tcBorders>
            <w:vAlign w:val="center"/>
          </w:tcPr>
          <w:p w14:paraId="1A93F8BD" w14:textId="77777777" w:rsidR="00AA0A27" w:rsidRDefault="00AA0A27">
            <w:pPr>
              <w:pStyle w:val="ConsPlusNormal"/>
              <w:jc w:val="center"/>
            </w:pPr>
            <w:r>
              <w:t>Форма и порядок представления документа и (или) сведений</w:t>
            </w:r>
          </w:p>
        </w:tc>
      </w:tr>
      <w:tr w:rsidR="00AA0A27" w14:paraId="66C4798E" w14:textId="77777777">
        <w:tblPrEx>
          <w:tblBorders>
            <w:insideH w:val="none" w:sz="0" w:space="0" w:color="auto"/>
            <w:insideV w:val="none" w:sz="0" w:space="0" w:color="auto"/>
          </w:tblBorders>
        </w:tblPrEx>
        <w:tc>
          <w:tcPr>
            <w:tcW w:w="2730" w:type="dxa"/>
            <w:tcBorders>
              <w:top w:val="single" w:sz="4" w:space="0" w:color="auto"/>
              <w:left w:val="nil"/>
              <w:bottom w:val="nil"/>
              <w:right w:val="nil"/>
            </w:tcBorders>
          </w:tcPr>
          <w:p w14:paraId="35734742" w14:textId="77777777" w:rsidR="00AA0A27" w:rsidRDefault="00AA0A27">
            <w:pPr>
              <w:pStyle w:val="ConsPlusNormal"/>
            </w:pPr>
            <w:r>
              <w:t>Заявление</w:t>
            </w:r>
          </w:p>
        </w:tc>
        <w:tc>
          <w:tcPr>
            <w:tcW w:w="3270" w:type="dxa"/>
            <w:tcBorders>
              <w:top w:val="single" w:sz="4" w:space="0" w:color="auto"/>
              <w:left w:val="nil"/>
              <w:bottom w:val="nil"/>
              <w:right w:val="nil"/>
            </w:tcBorders>
          </w:tcPr>
          <w:p w14:paraId="22817290" w14:textId="77777777" w:rsidR="00AA0A27" w:rsidRDefault="00AA0A27">
            <w:pPr>
              <w:pStyle w:val="ConsPlusNormal"/>
            </w:pPr>
            <w:r>
              <w:t>в заявлении указываются следующие сведения:</w:t>
            </w:r>
          </w:p>
          <w:p w14:paraId="5B14D202" w14:textId="77777777" w:rsidR="00AA0A27" w:rsidRDefault="00AA0A27">
            <w:pPr>
              <w:pStyle w:val="ConsPlusNormal"/>
              <w:ind w:left="900"/>
            </w:pPr>
            <w:r>
              <w:t>наименование (допускается указание сокращенного наименования), контактный телефон - для юридического лица</w:t>
            </w:r>
          </w:p>
          <w:p w14:paraId="48C96C72" w14:textId="77777777" w:rsidR="00AA0A27" w:rsidRDefault="00AA0A27">
            <w:pPr>
              <w:pStyle w:val="ConsPlusNormal"/>
              <w:ind w:left="900"/>
            </w:pPr>
            <w:r>
              <w:t>фамилия, собственное имя, отчество (если таковое имеется), контактный телефон для индивидуального предпринимателя</w:t>
            </w:r>
          </w:p>
          <w:p w14:paraId="72522375" w14:textId="77777777" w:rsidR="00AA0A27" w:rsidRDefault="00AA0A27">
            <w:pPr>
              <w:pStyle w:val="ConsPlusNormal"/>
              <w:ind w:left="900"/>
            </w:pPr>
            <w:r>
              <w:t>наименование продукции, в отношении которой представляется заявление, согласно техническим нормативным правовым актам на нее</w:t>
            </w:r>
          </w:p>
          <w:p w14:paraId="54273BBC" w14:textId="77777777" w:rsidR="00AA0A27" w:rsidRDefault="00AA0A27">
            <w:pPr>
              <w:pStyle w:val="ConsPlusNormal"/>
              <w:ind w:left="900"/>
            </w:pPr>
            <w:r>
              <w:t>наименование производителя продукции (при наличии)</w:t>
            </w:r>
          </w:p>
          <w:p w14:paraId="002B7B6F" w14:textId="77777777" w:rsidR="00AA0A27" w:rsidRDefault="00AA0A27">
            <w:pPr>
              <w:pStyle w:val="ConsPlusNormal"/>
              <w:ind w:left="900"/>
            </w:pPr>
            <w:r>
              <w:t>перечень прилагаемых к заявлению документов с указанием количества листов</w:t>
            </w:r>
          </w:p>
        </w:tc>
        <w:tc>
          <w:tcPr>
            <w:tcW w:w="3105" w:type="dxa"/>
            <w:tcBorders>
              <w:top w:val="single" w:sz="4" w:space="0" w:color="auto"/>
              <w:left w:val="nil"/>
              <w:bottom w:val="nil"/>
              <w:right w:val="nil"/>
            </w:tcBorders>
          </w:tcPr>
          <w:p w14:paraId="1F2B0687" w14:textId="77777777" w:rsidR="00AA0A27" w:rsidRDefault="00AA0A27">
            <w:pPr>
              <w:pStyle w:val="ConsPlusNormal"/>
            </w:pPr>
            <w:r>
              <w:t>письменная:</w:t>
            </w:r>
          </w:p>
          <w:p w14:paraId="50A61B2C" w14:textId="77777777" w:rsidR="00AA0A27" w:rsidRDefault="00AA0A27">
            <w:pPr>
              <w:pStyle w:val="ConsPlusNormal"/>
              <w:ind w:left="900"/>
            </w:pPr>
            <w:r>
              <w:t>в ходе приема заинтересованного лица</w:t>
            </w:r>
          </w:p>
          <w:p w14:paraId="0F6D3CB5" w14:textId="77777777" w:rsidR="00AA0A27" w:rsidRDefault="00AA0A27">
            <w:pPr>
              <w:pStyle w:val="ConsPlusNormal"/>
              <w:ind w:left="900"/>
            </w:pPr>
            <w:r>
              <w:t>нарочным (курьером)</w:t>
            </w:r>
          </w:p>
          <w:p w14:paraId="6CBE976F" w14:textId="77777777" w:rsidR="00AA0A27" w:rsidRDefault="00AA0A27">
            <w:pPr>
              <w:pStyle w:val="ConsPlusNormal"/>
              <w:ind w:left="900"/>
            </w:pPr>
            <w:r>
              <w:t>по почте</w:t>
            </w:r>
          </w:p>
        </w:tc>
      </w:tr>
      <w:tr w:rsidR="00AA0A27" w14:paraId="58EC24C3" w14:textId="77777777">
        <w:tblPrEx>
          <w:tblBorders>
            <w:insideH w:val="none" w:sz="0" w:space="0" w:color="auto"/>
            <w:insideV w:val="none" w:sz="0" w:space="0" w:color="auto"/>
          </w:tblBorders>
        </w:tblPrEx>
        <w:tc>
          <w:tcPr>
            <w:tcW w:w="2730" w:type="dxa"/>
            <w:tcBorders>
              <w:top w:val="nil"/>
              <w:left w:val="nil"/>
              <w:bottom w:val="nil"/>
              <w:right w:val="nil"/>
            </w:tcBorders>
          </w:tcPr>
          <w:p w14:paraId="1A781CB9" w14:textId="77777777" w:rsidR="00AA0A27" w:rsidRDefault="00AA0A27">
            <w:pPr>
              <w:pStyle w:val="ConsPlusNormal"/>
            </w:pPr>
            <w:r>
              <w:t>Копия технологической документации (проекта) либо выписка из технологической документации (проекта)</w:t>
            </w:r>
          </w:p>
        </w:tc>
        <w:tc>
          <w:tcPr>
            <w:tcW w:w="3270" w:type="dxa"/>
            <w:tcBorders>
              <w:top w:val="nil"/>
              <w:left w:val="nil"/>
              <w:bottom w:val="nil"/>
              <w:right w:val="nil"/>
            </w:tcBorders>
          </w:tcPr>
          <w:p w14:paraId="0CF29A69" w14:textId="77777777" w:rsidR="00AA0A27" w:rsidRDefault="00AA0A27">
            <w:pPr>
              <w:pStyle w:val="ConsPlusNormal"/>
            </w:pPr>
            <w:r>
              <w:t>копия заверяется руководителем юридического лица</w:t>
            </w:r>
          </w:p>
        </w:tc>
        <w:tc>
          <w:tcPr>
            <w:tcW w:w="3105" w:type="dxa"/>
            <w:tcBorders>
              <w:top w:val="nil"/>
              <w:left w:val="nil"/>
              <w:bottom w:val="nil"/>
              <w:right w:val="nil"/>
            </w:tcBorders>
          </w:tcPr>
          <w:p w14:paraId="521A6045" w14:textId="77777777" w:rsidR="00AA0A27" w:rsidRDefault="00AA0A27">
            <w:pPr>
              <w:pStyle w:val="ConsPlusNormal"/>
            </w:pPr>
          </w:p>
        </w:tc>
      </w:tr>
      <w:tr w:rsidR="00AA0A27" w14:paraId="616024A1" w14:textId="77777777">
        <w:tblPrEx>
          <w:tblBorders>
            <w:insideH w:val="none" w:sz="0" w:space="0" w:color="auto"/>
            <w:insideV w:val="none" w:sz="0" w:space="0" w:color="auto"/>
          </w:tblBorders>
        </w:tblPrEx>
        <w:tc>
          <w:tcPr>
            <w:tcW w:w="2730" w:type="dxa"/>
            <w:tcBorders>
              <w:top w:val="nil"/>
              <w:left w:val="nil"/>
              <w:bottom w:val="single" w:sz="4" w:space="0" w:color="auto"/>
              <w:right w:val="nil"/>
            </w:tcBorders>
          </w:tcPr>
          <w:p w14:paraId="764B23AE" w14:textId="77777777" w:rsidR="00AA0A27" w:rsidRDefault="00AA0A27">
            <w:pPr>
              <w:pStyle w:val="ConsPlusNormal"/>
            </w:pPr>
            <w:r>
              <w:t xml:space="preserve">Документ, удостоверяющий качество товара (качественное удостоверение, сертификат качества, паспорт качества и другое), маркировки (этикетка, стикер, вкладыш </w:t>
            </w:r>
            <w:r>
              <w:lastRenderedPageBreak/>
              <w:t>и другое)</w:t>
            </w:r>
          </w:p>
        </w:tc>
        <w:tc>
          <w:tcPr>
            <w:tcW w:w="3270" w:type="dxa"/>
            <w:tcBorders>
              <w:top w:val="nil"/>
              <w:left w:val="nil"/>
              <w:bottom w:val="single" w:sz="4" w:space="0" w:color="auto"/>
              <w:right w:val="nil"/>
            </w:tcBorders>
          </w:tcPr>
          <w:p w14:paraId="3BA4B80E" w14:textId="77777777" w:rsidR="00AA0A27" w:rsidRDefault="00AA0A27">
            <w:pPr>
              <w:pStyle w:val="ConsPlusNormal"/>
            </w:pPr>
          </w:p>
        </w:tc>
        <w:tc>
          <w:tcPr>
            <w:tcW w:w="3105" w:type="dxa"/>
            <w:tcBorders>
              <w:top w:val="nil"/>
              <w:left w:val="nil"/>
              <w:bottom w:val="single" w:sz="4" w:space="0" w:color="auto"/>
              <w:right w:val="nil"/>
            </w:tcBorders>
          </w:tcPr>
          <w:p w14:paraId="3935D604" w14:textId="77777777" w:rsidR="00AA0A27" w:rsidRDefault="00AA0A27">
            <w:pPr>
              <w:pStyle w:val="ConsPlusNormal"/>
            </w:pPr>
          </w:p>
        </w:tc>
      </w:tr>
    </w:tbl>
    <w:p w14:paraId="406A11C6" w14:textId="77777777" w:rsidR="00AA0A27" w:rsidRDefault="00AA0A27">
      <w:pPr>
        <w:pStyle w:val="ConsPlusNormal"/>
        <w:ind w:firstLine="540"/>
        <w:jc w:val="both"/>
      </w:pPr>
    </w:p>
    <w:p w14:paraId="4038B83D" w14:textId="77777777" w:rsidR="00AA0A27" w:rsidRDefault="00AA0A27">
      <w:pPr>
        <w:pStyle w:val="ConsPlusNormal"/>
        <w:ind w:firstLine="540"/>
        <w:jc w:val="both"/>
      </w:pPr>
      <w:r>
        <w:t xml:space="preserve">При подаче заявления в письменной форме уполномоченным органом могут быть потребованы от заинтересованного лица документы, предусмотренные в </w:t>
      </w:r>
      <w:hyperlink r:id="rId158">
        <w:r>
          <w:rPr>
            <w:color w:val="0000FF"/>
          </w:rPr>
          <w:t>абзацах втором</w:t>
        </w:r>
      </w:hyperlink>
      <w:r>
        <w:t xml:space="preserve"> - </w:t>
      </w:r>
      <w:hyperlink r:id="rId159">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5B00D7CC" w14:textId="77777777" w:rsidR="00AA0A27" w:rsidRDefault="00AA0A27">
      <w:pPr>
        <w:pStyle w:val="ConsPlusNormal"/>
        <w:spacing w:before="220"/>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A638C91"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5"/>
        <w:gridCol w:w="3735"/>
        <w:gridCol w:w="2130"/>
      </w:tblGrid>
      <w:tr w:rsidR="00AA0A27" w14:paraId="77E058D5" w14:textId="77777777">
        <w:tc>
          <w:tcPr>
            <w:tcW w:w="3255" w:type="dxa"/>
            <w:tcBorders>
              <w:left w:val="nil"/>
            </w:tcBorders>
            <w:vAlign w:val="center"/>
          </w:tcPr>
          <w:p w14:paraId="6814803F" w14:textId="77777777" w:rsidR="00AA0A27" w:rsidRDefault="00AA0A27">
            <w:pPr>
              <w:pStyle w:val="ConsPlusNormal"/>
              <w:jc w:val="center"/>
            </w:pPr>
            <w:r>
              <w:t>Наименование документа</w:t>
            </w:r>
          </w:p>
        </w:tc>
        <w:tc>
          <w:tcPr>
            <w:tcW w:w="3735" w:type="dxa"/>
            <w:vAlign w:val="center"/>
          </w:tcPr>
          <w:p w14:paraId="7588EE77" w14:textId="77777777" w:rsidR="00AA0A27" w:rsidRDefault="00AA0A27">
            <w:pPr>
              <w:pStyle w:val="ConsPlusNormal"/>
              <w:jc w:val="center"/>
            </w:pPr>
            <w:r>
              <w:t>Срок действия</w:t>
            </w:r>
          </w:p>
        </w:tc>
        <w:tc>
          <w:tcPr>
            <w:tcW w:w="2130" w:type="dxa"/>
            <w:tcBorders>
              <w:right w:val="nil"/>
            </w:tcBorders>
            <w:vAlign w:val="center"/>
          </w:tcPr>
          <w:p w14:paraId="2131358E" w14:textId="77777777" w:rsidR="00AA0A27" w:rsidRDefault="00AA0A27">
            <w:pPr>
              <w:pStyle w:val="ConsPlusNormal"/>
              <w:jc w:val="center"/>
            </w:pPr>
            <w:r>
              <w:t>Форма представления</w:t>
            </w:r>
          </w:p>
        </w:tc>
      </w:tr>
      <w:tr w:rsidR="00AA0A27" w14:paraId="0E62891C" w14:textId="77777777">
        <w:tblPrEx>
          <w:tblBorders>
            <w:insideV w:val="none" w:sz="0" w:space="0" w:color="auto"/>
          </w:tblBorders>
        </w:tblPrEx>
        <w:tc>
          <w:tcPr>
            <w:tcW w:w="3255" w:type="dxa"/>
            <w:tcBorders>
              <w:left w:val="nil"/>
              <w:right w:val="nil"/>
            </w:tcBorders>
          </w:tcPr>
          <w:p w14:paraId="74BCD1D2" w14:textId="77777777" w:rsidR="00AA0A27" w:rsidRDefault="00AA0A27">
            <w:pPr>
              <w:pStyle w:val="ConsPlusNormal"/>
            </w:pPr>
            <w:r>
              <w:t>Заключение об отнесении к подакцизным товарам (письмо)</w:t>
            </w:r>
          </w:p>
        </w:tc>
        <w:tc>
          <w:tcPr>
            <w:tcW w:w="3735" w:type="dxa"/>
            <w:tcBorders>
              <w:left w:val="nil"/>
              <w:right w:val="nil"/>
            </w:tcBorders>
          </w:tcPr>
          <w:p w14:paraId="0ACA5B9B" w14:textId="77777777" w:rsidR="00AA0A27" w:rsidRDefault="00AA0A27">
            <w:pPr>
              <w:pStyle w:val="ConsPlusNormal"/>
            </w:pPr>
            <w:r>
              <w:t>до истечения срока действия технологической документации на продукцию</w:t>
            </w:r>
          </w:p>
        </w:tc>
        <w:tc>
          <w:tcPr>
            <w:tcW w:w="2130" w:type="dxa"/>
            <w:tcBorders>
              <w:left w:val="nil"/>
              <w:right w:val="nil"/>
            </w:tcBorders>
          </w:tcPr>
          <w:p w14:paraId="1028F598" w14:textId="77777777" w:rsidR="00AA0A27" w:rsidRDefault="00AA0A27">
            <w:pPr>
              <w:pStyle w:val="ConsPlusNormal"/>
            </w:pPr>
            <w:r>
              <w:t>письменная</w:t>
            </w:r>
          </w:p>
        </w:tc>
      </w:tr>
    </w:tbl>
    <w:p w14:paraId="7532B62F" w14:textId="77777777" w:rsidR="00AA0A27" w:rsidRDefault="00AA0A27">
      <w:pPr>
        <w:pStyle w:val="ConsPlusNormal"/>
        <w:ind w:firstLine="540"/>
        <w:jc w:val="both"/>
      </w:pPr>
    </w:p>
    <w:p w14:paraId="35842010" w14:textId="77777777" w:rsidR="00AA0A27" w:rsidRDefault="00AA0A27">
      <w:pPr>
        <w:pStyle w:val="ConsPlusNormal"/>
        <w:ind w:firstLine="540"/>
        <w:jc w:val="both"/>
      </w:pPr>
    </w:p>
    <w:p w14:paraId="28CECA60" w14:textId="77777777" w:rsidR="00AA0A27" w:rsidRDefault="00AA0A27">
      <w:pPr>
        <w:pStyle w:val="ConsPlusNormal"/>
        <w:ind w:firstLine="540"/>
        <w:jc w:val="both"/>
      </w:pPr>
    </w:p>
    <w:p w14:paraId="20368012" w14:textId="77777777" w:rsidR="00AA0A27" w:rsidRDefault="00AA0A27">
      <w:pPr>
        <w:pStyle w:val="ConsPlusNormal"/>
        <w:ind w:firstLine="540"/>
        <w:jc w:val="both"/>
      </w:pPr>
    </w:p>
    <w:p w14:paraId="65DBF90B" w14:textId="77777777" w:rsidR="00AA0A27" w:rsidRDefault="00AA0A27">
      <w:pPr>
        <w:pStyle w:val="ConsPlusNormal"/>
        <w:ind w:firstLine="540"/>
        <w:jc w:val="both"/>
      </w:pPr>
    </w:p>
    <w:p w14:paraId="42EE1847" w14:textId="77777777" w:rsidR="00AA0A27" w:rsidRDefault="00AA0A27">
      <w:pPr>
        <w:pStyle w:val="ConsPlusNonformat"/>
        <w:jc w:val="both"/>
      </w:pPr>
      <w:r>
        <w:t xml:space="preserve">                                                        УТВЕРЖДЕНО</w:t>
      </w:r>
    </w:p>
    <w:p w14:paraId="43262A3E" w14:textId="77777777" w:rsidR="00AA0A27" w:rsidRDefault="00AA0A27">
      <w:pPr>
        <w:pStyle w:val="ConsPlusNonformat"/>
        <w:jc w:val="both"/>
      </w:pPr>
      <w:r>
        <w:t xml:space="preserve">                                                        Постановление</w:t>
      </w:r>
    </w:p>
    <w:p w14:paraId="2A2F6D2F" w14:textId="77777777" w:rsidR="00AA0A27" w:rsidRDefault="00AA0A27">
      <w:pPr>
        <w:pStyle w:val="ConsPlusNonformat"/>
        <w:jc w:val="both"/>
      </w:pPr>
      <w:r>
        <w:t xml:space="preserve">                                                        Совета Министров</w:t>
      </w:r>
    </w:p>
    <w:p w14:paraId="787C63AF" w14:textId="77777777" w:rsidR="00AA0A27" w:rsidRDefault="00AA0A27">
      <w:pPr>
        <w:pStyle w:val="ConsPlusNonformat"/>
        <w:jc w:val="both"/>
      </w:pPr>
      <w:r>
        <w:t xml:space="preserve">                                                        Республики Беларусь</w:t>
      </w:r>
    </w:p>
    <w:p w14:paraId="570938F1" w14:textId="77777777" w:rsidR="00AA0A27" w:rsidRDefault="00AA0A27">
      <w:pPr>
        <w:pStyle w:val="ConsPlusNonformat"/>
        <w:jc w:val="both"/>
      </w:pPr>
      <w:r>
        <w:t xml:space="preserve">                                                        25.03.2022 N 176</w:t>
      </w:r>
    </w:p>
    <w:p w14:paraId="17DA65DF" w14:textId="77777777" w:rsidR="00AA0A27" w:rsidRDefault="00AA0A27">
      <w:pPr>
        <w:pStyle w:val="ConsPlusNormal"/>
      </w:pPr>
    </w:p>
    <w:p w14:paraId="3082DA34" w14:textId="77777777" w:rsidR="00AA0A27" w:rsidRDefault="00AA0A27">
      <w:pPr>
        <w:pStyle w:val="ConsPlusTitle"/>
        <w:jc w:val="center"/>
      </w:pPr>
      <w:bookmarkStart w:id="14" w:name="P859"/>
      <w:bookmarkEnd w:id="14"/>
      <w:r>
        <w:t>РЕГЛАМЕНТ</w:t>
      </w:r>
    </w:p>
    <w:p w14:paraId="26F9CD97"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22.16.1 "ВЫДАЧА НАРЯДОВ НА ОТПУСК И НАРЯДОВ НА ПОЛУЧЕНИЕ ЭТИЛОВОГО СПИРТА, ПОЛУЧАЕМОГО ИЗ ПИЩЕВОГО СЫРЬЯ"</w:t>
      </w:r>
    </w:p>
    <w:p w14:paraId="5850E562"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63F73D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7CBE0A"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934C83"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EB375A" w14:textId="77777777" w:rsidR="00AA0A27" w:rsidRDefault="00AA0A27">
            <w:pPr>
              <w:pStyle w:val="ConsPlusNormal"/>
              <w:jc w:val="center"/>
            </w:pPr>
            <w:r>
              <w:rPr>
                <w:color w:val="392C69"/>
              </w:rPr>
              <w:t xml:space="preserve">(в ред. </w:t>
            </w:r>
            <w:hyperlink r:id="rId160">
              <w:r>
                <w:rPr>
                  <w:color w:val="0000FF"/>
                </w:rPr>
                <w:t>постановления</w:t>
              </w:r>
            </w:hyperlink>
            <w:r>
              <w:rPr>
                <w:color w:val="392C69"/>
              </w:rPr>
              <w:t xml:space="preserve"> Совмина от 16.11.2024 N 849)</w:t>
            </w:r>
          </w:p>
        </w:tc>
        <w:tc>
          <w:tcPr>
            <w:tcW w:w="113" w:type="dxa"/>
            <w:tcBorders>
              <w:top w:val="nil"/>
              <w:left w:val="nil"/>
              <w:bottom w:val="nil"/>
              <w:right w:val="nil"/>
            </w:tcBorders>
            <w:shd w:val="clear" w:color="auto" w:fill="F4F3F8"/>
            <w:tcMar>
              <w:top w:w="0" w:type="dxa"/>
              <w:left w:w="0" w:type="dxa"/>
              <w:bottom w:w="0" w:type="dxa"/>
              <w:right w:w="0" w:type="dxa"/>
            </w:tcMar>
          </w:tcPr>
          <w:p w14:paraId="59B7319D" w14:textId="77777777" w:rsidR="00AA0A27" w:rsidRDefault="00AA0A27">
            <w:pPr>
              <w:pStyle w:val="ConsPlusNormal"/>
            </w:pPr>
          </w:p>
        </w:tc>
      </w:tr>
    </w:tbl>
    <w:p w14:paraId="1F008105" w14:textId="77777777" w:rsidR="00AA0A27" w:rsidRDefault="00AA0A27">
      <w:pPr>
        <w:pStyle w:val="ConsPlusNormal"/>
      </w:pPr>
    </w:p>
    <w:p w14:paraId="716264E5" w14:textId="77777777" w:rsidR="00AA0A27" w:rsidRDefault="00AA0A27">
      <w:pPr>
        <w:pStyle w:val="ConsPlusNormal"/>
        <w:ind w:firstLine="540"/>
        <w:jc w:val="both"/>
      </w:pPr>
      <w:r>
        <w:t>1. Особенности осуществления административной процедуры:</w:t>
      </w:r>
    </w:p>
    <w:p w14:paraId="66C59B5A"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Белорусский государственный концерн пищевой промышленности "Белгоспищепром";</w:t>
      </w:r>
    </w:p>
    <w:p w14:paraId="45E5B6C5"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8A16CB3" w14:textId="77777777" w:rsidR="00AA0A27" w:rsidRDefault="00AA0A27">
      <w:pPr>
        <w:pStyle w:val="ConsPlusNormal"/>
        <w:spacing w:before="220"/>
        <w:ind w:firstLine="540"/>
        <w:jc w:val="both"/>
      </w:pPr>
      <w:hyperlink r:id="rId161">
        <w:r>
          <w:rPr>
            <w:color w:val="0000FF"/>
          </w:rPr>
          <w:t>Закон</w:t>
        </w:r>
      </w:hyperlink>
      <w:r>
        <w:t xml:space="preserve">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(далее - Закон N 429-З);</w:t>
      </w:r>
    </w:p>
    <w:p w14:paraId="03D3CD4C" w14:textId="77777777" w:rsidR="00AA0A27" w:rsidRDefault="00AA0A27">
      <w:pPr>
        <w:pStyle w:val="ConsPlusNormal"/>
        <w:spacing w:before="220"/>
        <w:ind w:firstLine="540"/>
        <w:jc w:val="both"/>
      </w:pPr>
      <w:hyperlink r:id="rId162">
        <w:r>
          <w:rPr>
            <w:color w:val="0000FF"/>
          </w:rPr>
          <w:t>Закон</w:t>
        </w:r>
      </w:hyperlink>
      <w:r>
        <w:t xml:space="preserve"> Республики Беларусь от 28 октября 2008 г. N 433-З "Об основах административных процедур";</w:t>
      </w:r>
    </w:p>
    <w:p w14:paraId="6F778DE9" w14:textId="77777777" w:rsidR="00AA0A27" w:rsidRDefault="00AA0A27">
      <w:pPr>
        <w:pStyle w:val="ConsPlusNormal"/>
        <w:ind w:firstLine="540"/>
        <w:jc w:val="both"/>
      </w:pPr>
      <w:r>
        <w:t xml:space="preserve">Абзац исключен. - </w:t>
      </w:r>
      <w:hyperlink r:id="rId163">
        <w:r>
          <w:rPr>
            <w:color w:val="0000FF"/>
          </w:rPr>
          <w:t>Постановление</w:t>
        </w:r>
      </w:hyperlink>
      <w:r>
        <w:t xml:space="preserve"> Совмина от 16.11.2024 N 849;</w:t>
      </w:r>
    </w:p>
    <w:p w14:paraId="588C116A" w14:textId="77777777" w:rsidR="00AA0A27" w:rsidRDefault="00AA0A27">
      <w:pPr>
        <w:pStyle w:val="ConsPlusNormal"/>
        <w:spacing w:before="220"/>
        <w:ind w:firstLine="540"/>
        <w:jc w:val="both"/>
      </w:pPr>
      <w:hyperlink r:id="rId164">
        <w:r>
          <w:rPr>
            <w:color w:val="0000FF"/>
          </w:rPr>
          <w:t>постановление</w:t>
        </w:r>
      </w:hyperlink>
      <w:r>
        <w:t xml:space="preserve"> Совета Министров Республики Беларусь от 1 ноября 2005 г. N 1205 "О выдаче нарядов на отпуск и нарядов на получение этилового спирта";</w:t>
      </w:r>
    </w:p>
    <w:p w14:paraId="1084ED65" w14:textId="77777777" w:rsidR="00AA0A27" w:rsidRDefault="00AA0A27">
      <w:pPr>
        <w:pStyle w:val="ConsPlusNormal"/>
        <w:spacing w:before="220"/>
        <w:ind w:firstLine="540"/>
        <w:jc w:val="both"/>
      </w:pPr>
      <w:r>
        <w:t>постановление Совета Министров Республики Беларусь от 12 ноября 2013 г. N 969 "Об определении организаций, уполномоченных на выдачу нарядов на отпуск и нарядов на получение спирта";</w:t>
      </w:r>
    </w:p>
    <w:p w14:paraId="56940605" w14:textId="77777777" w:rsidR="00AA0A27" w:rsidRDefault="00AA0A27">
      <w:pPr>
        <w:pStyle w:val="ConsPlusNormal"/>
        <w:spacing w:before="220"/>
        <w:ind w:firstLine="540"/>
        <w:jc w:val="both"/>
      </w:pPr>
      <w:hyperlink r:id="rId165">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07B7CEDA"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31873D4A" w14:textId="77777777" w:rsidR="00AA0A27" w:rsidRDefault="00AA0A27">
      <w:pPr>
        <w:pStyle w:val="ConsPlusNormal"/>
        <w:spacing w:before="220"/>
        <w:ind w:firstLine="540"/>
        <w:jc w:val="both"/>
      </w:pPr>
      <w:r>
        <w:t xml:space="preserve">1.3.1. документы для выдачи наряда на отпуск и наряда на получение этилового спирта, получаемого из пищевого сырья (далее - пищевой спирт), представляются в соответствии с </w:t>
      </w:r>
      <w:hyperlink r:id="rId166">
        <w:r>
          <w:rPr>
            <w:color w:val="0000FF"/>
          </w:rPr>
          <w:t>пунктом 1 статьи 27</w:t>
        </w:r>
      </w:hyperlink>
      <w:r>
        <w:t xml:space="preserve"> Закона N 429-З и </w:t>
      </w:r>
      <w:hyperlink r:id="rId167">
        <w:r>
          <w:rPr>
            <w:color w:val="0000FF"/>
          </w:rPr>
          <w:t>пунктами 4</w:t>
        </w:r>
      </w:hyperlink>
      <w:r>
        <w:t xml:space="preserve"> и </w:t>
      </w:r>
      <w:hyperlink r:id="rId168">
        <w:r>
          <w:rPr>
            <w:color w:val="0000FF"/>
          </w:rPr>
          <w:t>4-1</w:t>
        </w:r>
      </w:hyperlink>
      <w:r>
        <w:t xml:space="preserve"> Положения о порядке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утвержденного постановлением Совета Министров Республики Беларусь от 1 ноября 2005 г. N 1205 (далее - Положение о выдаче нарядов);</w:t>
      </w:r>
    </w:p>
    <w:p w14:paraId="2C470D49" w14:textId="77777777" w:rsidR="00AA0A27" w:rsidRDefault="00AA0A27">
      <w:pPr>
        <w:pStyle w:val="ConsPlusNormal"/>
        <w:spacing w:before="220"/>
        <w:ind w:firstLine="540"/>
        <w:jc w:val="both"/>
      </w:pPr>
      <w:r>
        <w:t xml:space="preserve">1.3.2. дополнительные основания для отказа в принятии заявления заинтересованного лица по сравнению с </w:t>
      </w:r>
      <w:hyperlink r:id="rId169">
        <w:r>
          <w:rPr>
            <w:color w:val="0000FF"/>
          </w:rPr>
          <w:t>Законом</w:t>
        </w:r>
      </w:hyperlink>
      <w:r>
        <w:t xml:space="preserve"> Республики Беларусь "Об основах административных процедур" определены в части третьей пункта 4 статьи 27 Закона N 429-З;</w:t>
      </w:r>
    </w:p>
    <w:p w14:paraId="3CD57559" w14:textId="77777777" w:rsidR="00AA0A27" w:rsidRDefault="00AA0A27">
      <w:pPr>
        <w:pStyle w:val="ConsPlusNormal"/>
        <w:spacing w:before="220"/>
        <w:ind w:firstLine="540"/>
        <w:jc w:val="both"/>
      </w:pPr>
      <w:r>
        <w:t xml:space="preserve">1.3.3. дополнительные основания для отказа в осуществлении административной процедуры по сравнению с </w:t>
      </w:r>
      <w:hyperlink r:id="rId170">
        <w:r>
          <w:rPr>
            <w:color w:val="0000FF"/>
          </w:rPr>
          <w:t>Законом</w:t>
        </w:r>
      </w:hyperlink>
      <w:r>
        <w:t xml:space="preserve"> Республики Беларусь "Об основах административных процедур" определены в </w:t>
      </w:r>
      <w:hyperlink r:id="rId171">
        <w:r>
          <w:rPr>
            <w:color w:val="0000FF"/>
          </w:rPr>
          <w:t>части четвертой пункта 4 статьи 27</w:t>
        </w:r>
      </w:hyperlink>
      <w:r>
        <w:t xml:space="preserve"> Закона N 429-З;</w:t>
      </w:r>
    </w:p>
    <w:p w14:paraId="6403AA47" w14:textId="77777777" w:rsidR="00AA0A27" w:rsidRDefault="00AA0A27">
      <w:pPr>
        <w:pStyle w:val="ConsPlusNormal"/>
        <w:spacing w:before="220"/>
        <w:ind w:firstLine="540"/>
        <w:jc w:val="both"/>
      </w:pPr>
      <w:r>
        <w:t xml:space="preserve">1.3.4. ответственность заинтересованного лица за достоверность сведений, указанных в представляемых документах, определена в </w:t>
      </w:r>
      <w:hyperlink r:id="rId172">
        <w:r>
          <w:rPr>
            <w:color w:val="0000FF"/>
          </w:rPr>
          <w:t>пункте 7 статьи 27</w:t>
        </w:r>
      </w:hyperlink>
      <w:r>
        <w:t xml:space="preserve"> Закона N 429-З;</w:t>
      </w:r>
    </w:p>
    <w:p w14:paraId="7BA8428D" w14:textId="77777777" w:rsidR="00AA0A27" w:rsidRDefault="00AA0A27">
      <w:pPr>
        <w:pStyle w:val="ConsPlusNormal"/>
        <w:spacing w:before="220"/>
        <w:ind w:firstLine="540"/>
        <w:jc w:val="both"/>
      </w:pPr>
      <w:r>
        <w:t xml:space="preserve">1.3.5. период представления заявлений и прилагаемых к нему документов на следующий год определен в </w:t>
      </w:r>
      <w:hyperlink r:id="rId173">
        <w:r>
          <w:rPr>
            <w:color w:val="0000FF"/>
          </w:rPr>
          <w:t>пункте 12</w:t>
        </w:r>
      </w:hyperlink>
      <w:r>
        <w:t xml:space="preserve"> Положения о выдаче нарядов;</w:t>
      </w:r>
    </w:p>
    <w:p w14:paraId="010E167C" w14:textId="77777777" w:rsidR="00AA0A27" w:rsidRDefault="00AA0A27">
      <w:pPr>
        <w:pStyle w:val="ConsPlusNormal"/>
        <w:spacing w:before="220"/>
        <w:ind w:firstLine="540"/>
        <w:jc w:val="both"/>
      </w:pPr>
      <w:r>
        <w:t>1.3.6. наряды на отпуск и наряды на получение пищевого спирта выдаются после поступления на расчетный счет уполномоченного органа денежных средств согласно заключенному договору на выполнение работ (оказание услуг) по оформлению и выдаче этих нарядов;</w:t>
      </w:r>
    </w:p>
    <w:p w14:paraId="14813EE2" w14:textId="77777777" w:rsidR="00AA0A27" w:rsidRDefault="00AA0A27">
      <w:pPr>
        <w:pStyle w:val="ConsPlusNormal"/>
        <w:spacing w:before="220"/>
        <w:ind w:firstLine="540"/>
        <w:jc w:val="both"/>
      </w:pPr>
      <w:r>
        <w:t>1.3.7. обжалование административного решения осуществляется в судебном порядке.</w:t>
      </w:r>
    </w:p>
    <w:p w14:paraId="3D56218B"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w:t>
      </w:r>
    </w:p>
    <w:p w14:paraId="2C51B4BD" w14:textId="77777777" w:rsidR="00AA0A27" w:rsidRDefault="00AA0A27">
      <w:pPr>
        <w:pStyle w:val="ConsPlusNormal"/>
        <w:ind w:firstLine="540"/>
        <w:jc w:val="both"/>
      </w:pPr>
    </w:p>
    <w:p w14:paraId="558F93B8" w14:textId="77777777" w:rsidR="00AA0A27" w:rsidRDefault="00AA0A27">
      <w:pPr>
        <w:pStyle w:val="ConsPlusNormal"/>
        <w:sectPr w:rsidR="00AA0A2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3135"/>
        <w:gridCol w:w="3105"/>
      </w:tblGrid>
      <w:tr w:rsidR="00AA0A27" w14:paraId="2AB10274" w14:textId="77777777">
        <w:tc>
          <w:tcPr>
            <w:tcW w:w="3420" w:type="dxa"/>
            <w:tcBorders>
              <w:top w:val="single" w:sz="4" w:space="0" w:color="auto"/>
              <w:left w:val="nil"/>
              <w:bottom w:val="single" w:sz="4" w:space="0" w:color="auto"/>
            </w:tcBorders>
            <w:vAlign w:val="center"/>
          </w:tcPr>
          <w:p w14:paraId="0022EA9D" w14:textId="77777777" w:rsidR="00AA0A27" w:rsidRDefault="00AA0A27">
            <w:pPr>
              <w:pStyle w:val="ConsPlusNormal"/>
              <w:jc w:val="center"/>
            </w:pPr>
            <w:r>
              <w:lastRenderedPageBreak/>
              <w:t>Наименование документа и (или) сведений</w:t>
            </w:r>
          </w:p>
        </w:tc>
        <w:tc>
          <w:tcPr>
            <w:tcW w:w="3135" w:type="dxa"/>
            <w:tcBorders>
              <w:top w:val="single" w:sz="4" w:space="0" w:color="auto"/>
              <w:bottom w:val="single" w:sz="4" w:space="0" w:color="auto"/>
            </w:tcBorders>
            <w:vAlign w:val="center"/>
          </w:tcPr>
          <w:p w14:paraId="568F4AAC" w14:textId="77777777" w:rsidR="00AA0A27" w:rsidRDefault="00AA0A27">
            <w:pPr>
              <w:pStyle w:val="ConsPlusNormal"/>
              <w:jc w:val="center"/>
            </w:pPr>
            <w:r>
              <w:t>Требования, предъявляемые к документу и (или) сведениям</w:t>
            </w:r>
          </w:p>
        </w:tc>
        <w:tc>
          <w:tcPr>
            <w:tcW w:w="3105" w:type="dxa"/>
            <w:tcBorders>
              <w:top w:val="single" w:sz="4" w:space="0" w:color="auto"/>
              <w:bottom w:val="single" w:sz="4" w:space="0" w:color="auto"/>
              <w:right w:val="nil"/>
            </w:tcBorders>
            <w:vAlign w:val="center"/>
          </w:tcPr>
          <w:p w14:paraId="523086D2" w14:textId="77777777" w:rsidR="00AA0A27" w:rsidRDefault="00AA0A27">
            <w:pPr>
              <w:pStyle w:val="ConsPlusNormal"/>
              <w:jc w:val="center"/>
            </w:pPr>
            <w:r>
              <w:t>Форма и порядок представления документа и (или) сведений</w:t>
            </w:r>
          </w:p>
        </w:tc>
      </w:tr>
      <w:tr w:rsidR="00AA0A27" w14:paraId="6B9E8BE0" w14:textId="77777777">
        <w:tblPrEx>
          <w:tblBorders>
            <w:insideH w:val="none" w:sz="0" w:space="0" w:color="auto"/>
            <w:insideV w:val="none" w:sz="0" w:space="0" w:color="auto"/>
          </w:tblBorders>
        </w:tblPrEx>
        <w:tc>
          <w:tcPr>
            <w:tcW w:w="3420" w:type="dxa"/>
            <w:tcBorders>
              <w:top w:val="single" w:sz="4" w:space="0" w:color="auto"/>
              <w:left w:val="nil"/>
              <w:bottom w:val="nil"/>
              <w:right w:val="nil"/>
            </w:tcBorders>
          </w:tcPr>
          <w:p w14:paraId="63B7DFA6" w14:textId="77777777" w:rsidR="00AA0A27" w:rsidRDefault="00AA0A27">
            <w:pPr>
              <w:pStyle w:val="ConsPlusNormal"/>
            </w:pPr>
            <w:r>
              <w:t>Заявление на выдачу наряда на отпуск пищевого спирта</w:t>
            </w:r>
          </w:p>
        </w:tc>
        <w:tc>
          <w:tcPr>
            <w:tcW w:w="3135" w:type="dxa"/>
            <w:tcBorders>
              <w:top w:val="single" w:sz="4" w:space="0" w:color="auto"/>
              <w:left w:val="nil"/>
              <w:bottom w:val="nil"/>
              <w:right w:val="nil"/>
            </w:tcBorders>
          </w:tcPr>
          <w:p w14:paraId="200BD666" w14:textId="77777777" w:rsidR="00AA0A27" w:rsidRDefault="00AA0A27">
            <w:pPr>
              <w:pStyle w:val="ConsPlusNormal"/>
            </w:pPr>
            <w:r>
              <w:t xml:space="preserve">заявление должно содержать сведения, предусмотренные в </w:t>
            </w:r>
            <w:hyperlink r:id="rId174">
              <w:r>
                <w:rPr>
                  <w:color w:val="0000FF"/>
                </w:rPr>
                <w:t>пункте 6</w:t>
              </w:r>
            </w:hyperlink>
            <w:r>
              <w:t xml:space="preserve"> Положения о выдаче нарядов</w:t>
            </w:r>
          </w:p>
        </w:tc>
        <w:tc>
          <w:tcPr>
            <w:tcW w:w="3105" w:type="dxa"/>
            <w:tcBorders>
              <w:top w:val="single" w:sz="4" w:space="0" w:color="auto"/>
              <w:left w:val="nil"/>
              <w:bottom w:val="nil"/>
              <w:right w:val="nil"/>
            </w:tcBorders>
          </w:tcPr>
          <w:p w14:paraId="012CBA89" w14:textId="77777777" w:rsidR="00AA0A27" w:rsidRDefault="00AA0A27">
            <w:pPr>
              <w:pStyle w:val="ConsPlusNormal"/>
            </w:pPr>
            <w:r>
              <w:t>письменная:</w:t>
            </w:r>
          </w:p>
          <w:p w14:paraId="2BFCC514" w14:textId="77777777" w:rsidR="00AA0A27" w:rsidRDefault="00AA0A27">
            <w:pPr>
              <w:pStyle w:val="ConsPlusNormal"/>
              <w:ind w:left="900"/>
            </w:pPr>
            <w:r>
              <w:t>в ходе приема заинтересованного лица</w:t>
            </w:r>
          </w:p>
          <w:p w14:paraId="1B2169A9" w14:textId="77777777" w:rsidR="00AA0A27" w:rsidRDefault="00AA0A27">
            <w:pPr>
              <w:pStyle w:val="ConsPlusNormal"/>
              <w:ind w:left="900"/>
            </w:pPr>
            <w:r>
              <w:t>нарочным (курьером)</w:t>
            </w:r>
          </w:p>
          <w:p w14:paraId="6BDF2BC1" w14:textId="77777777" w:rsidR="00AA0A27" w:rsidRDefault="00AA0A27">
            <w:pPr>
              <w:pStyle w:val="ConsPlusNormal"/>
              <w:ind w:left="900"/>
            </w:pPr>
            <w:r>
              <w:t>по почте</w:t>
            </w:r>
          </w:p>
        </w:tc>
      </w:tr>
      <w:tr w:rsidR="00AA0A27" w14:paraId="7AEE2FE9" w14:textId="77777777">
        <w:tblPrEx>
          <w:tblBorders>
            <w:insideH w:val="none" w:sz="0" w:space="0" w:color="auto"/>
            <w:insideV w:val="none" w:sz="0" w:space="0" w:color="auto"/>
          </w:tblBorders>
        </w:tblPrEx>
        <w:tc>
          <w:tcPr>
            <w:tcW w:w="3420" w:type="dxa"/>
            <w:tcBorders>
              <w:top w:val="nil"/>
              <w:left w:val="nil"/>
              <w:bottom w:val="nil"/>
              <w:right w:val="nil"/>
            </w:tcBorders>
          </w:tcPr>
          <w:p w14:paraId="3C69033E" w14:textId="77777777" w:rsidR="00AA0A27" w:rsidRDefault="00AA0A27">
            <w:pPr>
              <w:pStyle w:val="ConsPlusNormal"/>
            </w:pPr>
            <w:r>
              <w:t>Заявление на выдачу наряда на отпуск пищевого спирта в целях его экспорта</w:t>
            </w:r>
          </w:p>
        </w:tc>
        <w:tc>
          <w:tcPr>
            <w:tcW w:w="3135" w:type="dxa"/>
            <w:tcBorders>
              <w:top w:val="nil"/>
              <w:left w:val="nil"/>
              <w:bottom w:val="nil"/>
              <w:right w:val="nil"/>
            </w:tcBorders>
          </w:tcPr>
          <w:p w14:paraId="23AE2689" w14:textId="77777777" w:rsidR="00AA0A27" w:rsidRDefault="00AA0A27">
            <w:pPr>
              <w:pStyle w:val="ConsPlusNormal"/>
            </w:pPr>
            <w:r>
              <w:t xml:space="preserve">заявление должно содержать сведения, предусмотренные в </w:t>
            </w:r>
            <w:hyperlink r:id="rId175">
              <w:r>
                <w:rPr>
                  <w:color w:val="0000FF"/>
                </w:rPr>
                <w:t>пункте 7</w:t>
              </w:r>
            </w:hyperlink>
            <w:r>
              <w:t xml:space="preserve"> Положения о выдаче нарядов</w:t>
            </w:r>
          </w:p>
        </w:tc>
        <w:tc>
          <w:tcPr>
            <w:tcW w:w="3105" w:type="dxa"/>
            <w:tcBorders>
              <w:top w:val="nil"/>
              <w:left w:val="nil"/>
              <w:bottom w:val="nil"/>
              <w:right w:val="nil"/>
            </w:tcBorders>
          </w:tcPr>
          <w:p w14:paraId="6B091468" w14:textId="77777777" w:rsidR="00AA0A27" w:rsidRDefault="00AA0A27">
            <w:pPr>
              <w:pStyle w:val="ConsPlusNormal"/>
            </w:pPr>
            <w:r>
              <w:t>письменная:</w:t>
            </w:r>
          </w:p>
          <w:p w14:paraId="5660D44A" w14:textId="77777777" w:rsidR="00AA0A27" w:rsidRDefault="00AA0A27">
            <w:pPr>
              <w:pStyle w:val="ConsPlusNormal"/>
              <w:ind w:left="900"/>
            </w:pPr>
            <w:r>
              <w:t>нарочным (курьером)</w:t>
            </w:r>
          </w:p>
          <w:p w14:paraId="5BBCF41F" w14:textId="77777777" w:rsidR="00AA0A27" w:rsidRDefault="00AA0A27">
            <w:pPr>
              <w:pStyle w:val="ConsPlusNormal"/>
              <w:ind w:left="900"/>
            </w:pPr>
            <w:r>
              <w:t>по почте</w:t>
            </w:r>
          </w:p>
        </w:tc>
      </w:tr>
      <w:tr w:rsidR="00AA0A27" w14:paraId="0F2CD94D" w14:textId="77777777">
        <w:tblPrEx>
          <w:tblBorders>
            <w:insideH w:val="none" w:sz="0" w:space="0" w:color="auto"/>
            <w:insideV w:val="none" w:sz="0" w:space="0" w:color="auto"/>
          </w:tblBorders>
        </w:tblPrEx>
        <w:tc>
          <w:tcPr>
            <w:tcW w:w="3420" w:type="dxa"/>
            <w:tcBorders>
              <w:top w:val="nil"/>
              <w:left w:val="nil"/>
              <w:bottom w:val="nil"/>
              <w:right w:val="nil"/>
            </w:tcBorders>
          </w:tcPr>
          <w:p w14:paraId="1EB0F801" w14:textId="77777777" w:rsidR="00AA0A27" w:rsidRDefault="00AA0A27">
            <w:pPr>
              <w:pStyle w:val="ConsPlusNormal"/>
            </w:pPr>
            <w:r>
              <w:t>Заявление на выдачу наряда на получение пищевого спирта для целей его ввоза на территорию Республики Беларусь</w:t>
            </w:r>
          </w:p>
        </w:tc>
        <w:tc>
          <w:tcPr>
            <w:tcW w:w="3135" w:type="dxa"/>
            <w:tcBorders>
              <w:top w:val="nil"/>
              <w:left w:val="nil"/>
              <w:bottom w:val="nil"/>
              <w:right w:val="nil"/>
            </w:tcBorders>
          </w:tcPr>
          <w:p w14:paraId="062709AC" w14:textId="77777777" w:rsidR="00AA0A27" w:rsidRDefault="00AA0A27">
            <w:pPr>
              <w:pStyle w:val="ConsPlusNormal"/>
            </w:pPr>
            <w:r>
              <w:t xml:space="preserve">заявление должно содержать сведения, предусмотренные в </w:t>
            </w:r>
            <w:hyperlink r:id="rId176">
              <w:r>
                <w:rPr>
                  <w:color w:val="0000FF"/>
                </w:rPr>
                <w:t>пункте 7-1</w:t>
              </w:r>
            </w:hyperlink>
            <w:r>
              <w:t xml:space="preserve"> Положения о выдаче нарядов</w:t>
            </w:r>
          </w:p>
        </w:tc>
        <w:tc>
          <w:tcPr>
            <w:tcW w:w="3105" w:type="dxa"/>
            <w:vMerge w:val="restart"/>
            <w:tcBorders>
              <w:top w:val="nil"/>
              <w:left w:val="nil"/>
              <w:bottom w:val="nil"/>
              <w:right w:val="nil"/>
            </w:tcBorders>
          </w:tcPr>
          <w:p w14:paraId="22AAADA7" w14:textId="77777777" w:rsidR="00AA0A27" w:rsidRDefault="00AA0A27">
            <w:pPr>
              <w:pStyle w:val="ConsPlusNormal"/>
            </w:pPr>
            <w:r>
              <w:t>письменная:</w:t>
            </w:r>
          </w:p>
          <w:p w14:paraId="08D4B2EB" w14:textId="77777777" w:rsidR="00AA0A27" w:rsidRDefault="00AA0A27">
            <w:pPr>
              <w:pStyle w:val="ConsPlusNormal"/>
              <w:ind w:left="900"/>
            </w:pPr>
            <w:r>
              <w:t>в ходе приема заинтересованного лица</w:t>
            </w:r>
          </w:p>
          <w:p w14:paraId="62E08D47" w14:textId="77777777" w:rsidR="00AA0A27" w:rsidRDefault="00AA0A27">
            <w:pPr>
              <w:pStyle w:val="ConsPlusNormal"/>
              <w:ind w:left="900"/>
            </w:pPr>
            <w:r>
              <w:t>нарочным (курьером)</w:t>
            </w:r>
          </w:p>
          <w:p w14:paraId="5B98C790" w14:textId="77777777" w:rsidR="00AA0A27" w:rsidRDefault="00AA0A27">
            <w:pPr>
              <w:pStyle w:val="ConsPlusNormal"/>
              <w:ind w:left="900"/>
            </w:pPr>
            <w:r>
              <w:t>по почте</w:t>
            </w:r>
          </w:p>
        </w:tc>
      </w:tr>
      <w:tr w:rsidR="00AA0A27" w14:paraId="72F03934" w14:textId="77777777">
        <w:tblPrEx>
          <w:tblBorders>
            <w:insideH w:val="none" w:sz="0" w:space="0" w:color="auto"/>
            <w:insideV w:val="none" w:sz="0" w:space="0" w:color="auto"/>
          </w:tblBorders>
        </w:tblPrEx>
        <w:tc>
          <w:tcPr>
            <w:tcW w:w="3420" w:type="dxa"/>
            <w:tcBorders>
              <w:top w:val="nil"/>
              <w:left w:val="nil"/>
              <w:bottom w:val="nil"/>
              <w:right w:val="nil"/>
            </w:tcBorders>
          </w:tcPr>
          <w:p w14:paraId="4699075C" w14:textId="77777777" w:rsidR="00AA0A27" w:rsidRDefault="00AA0A27">
            <w:pPr>
              <w:pStyle w:val="ConsPlusNormal"/>
            </w:pPr>
            <w:r>
              <w:t>Сводная заявка (заявка) для выдачи наряда на отпуск и наряда на получение пищевого спирта</w:t>
            </w:r>
          </w:p>
        </w:tc>
        <w:tc>
          <w:tcPr>
            <w:tcW w:w="3135" w:type="dxa"/>
            <w:tcBorders>
              <w:top w:val="nil"/>
              <w:left w:val="nil"/>
              <w:bottom w:val="nil"/>
              <w:right w:val="nil"/>
            </w:tcBorders>
          </w:tcPr>
          <w:p w14:paraId="77BC2A96" w14:textId="77777777" w:rsidR="00AA0A27" w:rsidRDefault="00AA0A27">
            <w:pPr>
              <w:pStyle w:val="ConsPlusNormal"/>
            </w:pPr>
            <w:r>
              <w:t>к заявлению на:</w:t>
            </w:r>
          </w:p>
          <w:p w14:paraId="08BAB85A" w14:textId="77777777" w:rsidR="00AA0A27" w:rsidRDefault="00AA0A27">
            <w:pPr>
              <w:pStyle w:val="ConsPlusNormal"/>
              <w:ind w:left="900"/>
            </w:pPr>
            <w:r>
              <w:t xml:space="preserve">выдачу наряда на отпуск пищевого спирта прилагается сводная заявка (заявка), которая должна содержать сведения, предусмотренные в </w:t>
            </w:r>
            <w:hyperlink r:id="rId177">
              <w:r>
                <w:rPr>
                  <w:color w:val="0000FF"/>
                </w:rPr>
                <w:t>пункте 9</w:t>
              </w:r>
            </w:hyperlink>
            <w:r>
              <w:t xml:space="preserve"> Положения о выдаче нарядов</w:t>
            </w:r>
          </w:p>
          <w:p w14:paraId="7E3F11E9" w14:textId="77777777" w:rsidR="00AA0A27" w:rsidRDefault="00AA0A27">
            <w:pPr>
              <w:pStyle w:val="ConsPlusNormal"/>
              <w:ind w:left="900"/>
            </w:pPr>
            <w:r>
              <w:t xml:space="preserve">выдачу наряда на получение пищевого </w:t>
            </w:r>
            <w:r>
              <w:lastRenderedPageBreak/>
              <w:t xml:space="preserve">спирта прилагается сводная заявка (заявка), которая должна содержать сведения, предусмотренные в </w:t>
            </w:r>
            <w:hyperlink r:id="rId178">
              <w:r>
                <w:rPr>
                  <w:color w:val="0000FF"/>
                </w:rPr>
                <w:t>абзаце втором пункта 11-1</w:t>
              </w:r>
            </w:hyperlink>
            <w:r>
              <w:t xml:space="preserve"> Положения о выдаче нарядов</w:t>
            </w:r>
          </w:p>
        </w:tc>
        <w:tc>
          <w:tcPr>
            <w:tcW w:w="3105" w:type="dxa"/>
            <w:vMerge/>
            <w:tcBorders>
              <w:top w:val="nil"/>
              <w:left w:val="nil"/>
              <w:bottom w:val="nil"/>
              <w:right w:val="nil"/>
            </w:tcBorders>
          </w:tcPr>
          <w:p w14:paraId="549F00D8" w14:textId="77777777" w:rsidR="00AA0A27" w:rsidRDefault="00AA0A27">
            <w:pPr>
              <w:pStyle w:val="ConsPlusNormal"/>
            </w:pPr>
          </w:p>
        </w:tc>
      </w:tr>
      <w:tr w:rsidR="00AA0A27" w14:paraId="6F2FDD6C" w14:textId="77777777">
        <w:tblPrEx>
          <w:tblBorders>
            <w:insideH w:val="none" w:sz="0" w:space="0" w:color="auto"/>
            <w:insideV w:val="none" w:sz="0" w:space="0" w:color="auto"/>
          </w:tblBorders>
        </w:tblPrEx>
        <w:tc>
          <w:tcPr>
            <w:tcW w:w="3420" w:type="dxa"/>
            <w:tcBorders>
              <w:top w:val="nil"/>
              <w:left w:val="nil"/>
              <w:bottom w:val="nil"/>
              <w:right w:val="nil"/>
            </w:tcBorders>
          </w:tcPr>
          <w:p w14:paraId="04CF7ED3" w14:textId="77777777" w:rsidR="00AA0A27" w:rsidRDefault="00AA0A27">
            <w:pPr>
              <w:pStyle w:val="ConsPlusNormal"/>
            </w:pPr>
            <w:r>
              <w:t>Для выдачи наряда на отпуск пищевого спирта для целей его экспорта:</w:t>
            </w:r>
          </w:p>
          <w:p w14:paraId="27410CBE" w14:textId="77777777" w:rsidR="00AA0A27" w:rsidRDefault="00AA0A27">
            <w:pPr>
              <w:pStyle w:val="ConsPlusNormal"/>
              <w:ind w:left="900"/>
            </w:pPr>
            <w:r>
              <w:t>копия внешнеторгового договора, предусматривающего экспорт пищевого спирта, заключенного между его производителем и покупателем</w:t>
            </w:r>
          </w:p>
        </w:tc>
        <w:tc>
          <w:tcPr>
            <w:tcW w:w="3135" w:type="dxa"/>
            <w:tcBorders>
              <w:top w:val="nil"/>
              <w:left w:val="nil"/>
              <w:bottom w:val="nil"/>
              <w:right w:val="nil"/>
            </w:tcBorders>
          </w:tcPr>
          <w:p w14:paraId="05928F52" w14:textId="77777777" w:rsidR="00AA0A27" w:rsidRDefault="00AA0A27">
            <w:pPr>
              <w:pStyle w:val="ConsPlusNormal"/>
            </w:pPr>
            <w:r>
              <w:t>копия документа должна быть заверена должностным лицом юридического лица - производителя пищевого спирта</w:t>
            </w:r>
          </w:p>
        </w:tc>
        <w:tc>
          <w:tcPr>
            <w:tcW w:w="3105" w:type="dxa"/>
            <w:vMerge/>
            <w:tcBorders>
              <w:top w:val="nil"/>
              <w:left w:val="nil"/>
              <w:bottom w:val="nil"/>
              <w:right w:val="nil"/>
            </w:tcBorders>
          </w:tcPr>
          <w:p w14:paraId="6290FC67" w14:textId="77777777" w:rsidR="00AA0A27" w:rsidRDefault="00AA0A27">
            <w:pPr>
              <w:pStyle w:val="ConsPlusNormal"/>
            </w:pPr>
          </w:p>
        </w:tc>
      </w:tr>
      <w:tr w:rsidR="00AA0A27" w14:paraId="368523E6" w14:textId="77777777">
        <w:tblPrEx>
          <w:tblBorders>
            <w:insideH w:val="none" w:sz="0" w:space="0" w:color="auto"/>
            <w:insideV w:val="none" w:sz="0" w:space="0" w:color="auto"/>
          </w:tblBorders>
        </w:tblPrEx>
        <w:trPr>
          <w:trHeight w:val="269"/>
        </w:trPr>
        <w:tc>
          <w:tcPr>
            <w:tcW w:w="3420" w:type="dxa"/>
            <w:vMerge w:val="restart"/>
            <w:tcBorders>
              <w:top w:val="nil"/>
              <w:left w:val="nil"/>
              <w:bottom w:val="single" w:sz="4" w:space="0" w:color="auto"/>
              <w:right w:val="nil"/>
            </w:tcBorders>
          </w:tcPr>
          <w:p w14:paraId="1A4E688E" w14:textId="77777777" w:rsidR="00AA0A27" w:rsidRDefault="00AA0A27">
            <w:pPr>
              <w:pStyle w:val="ConsPlusNormal"/>
            </w:pPr>
            <w:r>
              <w:t>Для выдачи наряда на получение пищевого спирта для целей его ввоза на территорию Республики Беларусь:</w:t>
            </w:r>
          </w:p>
          <w:p w14:paraId="4D0DCDDA" w14:textId="77777777" w:rsidR="00AA0A27" w:rsidRDefault="00AA0A27">
            <w:pPr>
              <w:pStyle w:val="ConsPlusNormal"/>
              <w:ind w:left="900"/>
            </w:pPr>
            <w:r>
              <w:t xml:space="preserve">копия выписки из торгового реестра (регистра) страны учреждения поставщика пищевого спирта либо из иного эквивалентного доказательства его юридического статуса в </w:t>
            </w:r>
            <w:r>
              <w:lastRenderedPageBreak/>
              <w:t>соответствии с законодательством страны его учреждения (наименование органа, иной организации, осуществивших регистрацию, его регистрационный номер, дата регистрации)</w:t>
            </w:r>
          </w:p>
          <w:p w14:paraId="259EFBDD" w14:textId="77777777" w:rsidR="00AA0A27" w:rsidRDefault="00AA0A27">
            <w:pPr>
              <w:pStyle w:val="ConsPlusNormal"/>
              <w:ind w:left="900"/>
            </w:pPr>
            <w:r>
              <w:t>копия внешнеторгового договора, предусматривающего ввоз пищевого спирта, заключенного между его поставщиком и покупателем</w:t>
            </w:r>
          </w:p>
        </w:tc>
        <w:tc>
          <w:tcPr>
            <w:tcW w:w="3135" w:type="dxa"/>
            <w:vMerge w:val="restart"/>
            <w:tcBorders>
              <w:top w:val="nil"/>
              <w:left w:val="nil"/>
              <w:bottom w:val="single" w:sz="4" w:space="0" w:color="auto"/>
              <w:right w:val="nil"/>
            </w:tcBorders>
          </w:tcPr>
          <w:p w14:paraId="5F3114B1" w14:textId="77777777" w:rsidR="00AA0A27" w:rsidRDefault="00AA0A27">
            <w:pPr>
              <w:pStyle w:val="ConsPlusNormal"/>
            </w:pPr>
            <w:r>
              <w:lastRenderedPageBreak/>
              <w:t>копии документов должны быть заверены должностным лицом организации - покупателя пищевого спирта</w:t>
            </w:r>
          </w:p>
        </w:tc>
        <w:tc>
          <w:tcPr>
            <w:tcW w:w="3105" w:type="dxa"/>
            <w:vMerge/>
            <w:tcBorders>
              <w:top w:val="nil"/>
              <w:left w:val="nil"/>
              <w:bottom w:val="nil"/>
              <w:right w:val="nil"/>
            </w:tcBorders>
          </w:tcPr>
          <w:p w14:paraId="78F3A81C" w14:textId="77777777" w:rsidR="00AA0A27" w:rsidRDefault="00AA0A27">
            <w:pPr>
              <w:pStyle w:val="ConsPlusNormal"/>
            </w:pPr>
          </w:p>
        </w:tc>
      </w:tr>
      <w:tr w:rsidR="00AA0A27" w14:paraId="78658493" w14:textId="77777777">
        <w:tblPrEx>
          <w:tblBorders>
            <w:insideH w:val="none" w:sz="0" w:space="0" w:color="auto"/>
            <w:insideV w:val="none" w:sz="0" w:space="0" w:color="auto"/>
          </w:tblBorders>
        </w:tblPrEx>
        <w:tc>
          <w:tcPr>
            <w:tcW w:w="3420" w:type="dxa"/>
            <w:vMerge/>
            <w:tcBorders>
              <w:top w:val="nil"/>
              <w:left w:val="nil"/>
              <w:bottom w:val="single" w:sz="4" w:space="0" w:color="auto"/>
              <w:right w:val="nil"/>
            </w:tcBorders>
          </w:tcPr>
          <w:p w14:paraId="2CBEED6C" w14:textId="77777777" w:rsidR="00AA0A27" w:rsidRDefault="00AA0A27">
            <w:pPr>
              <w:pStyle w:val="ConsPlusNormal"/>
            </w:pPr>
          </w:p>
        </w:tc>
        <w:tc>
          <w:tcPr>
            <w:tcW w:w="3135" w:type="dxa"/>
            <w:vMerge/>
            <w:tcBorders>
              <w:top w:val="nil"/>
              <w:left w:val="nil"/>
              <w:bottom w:val="single" w:sz="4" w:space="0" w:color="auto"/>
              <w:right w:val="nil"/>
            </w:tcBorders>
          </w:tcPr>
          <w:p w14:paraId="33A70AEC" w14:textId="77777777" w:rsidR="00AA0A27" w:rsidRDefault="00AA0A27">
            <w:pPr>
              <w:pStyle w:val="ConsPlusNormal"/>
            </w:pPr>
          </w:p>
        </w:tc>
        <w:tc>
          <w:tcPr>
            <w:tcW w:w="3105" w:type="dxa"/>
            <w:tcBorders>
              <w:top w:val="nil"/>
              <w:left w:val="nil"/>
              <w:bottom w:val="single" w:sz="4" w:space="0" w:color="auto"/>
              <w:right w:val="nil"/>
            </w:tcBorders>
          </w:tcPr>
          <w:p w14:paraId="2A5ACC8A" w14:textId="77777777" w:rsidR="00AA0A27" w:rsidRDefault="00AA0A27">
            <w:pPr>
              <w:pStyle w:val="ConsPlusNormal"/>
            </w:pPr>
          </w:p>
        </w:tc>
      </w:tr>
    </w:tbl>
    <w:p w14:paraId="699BEF50" w14:textId="77777777" w:rsidR="00AA0A27" w:rsidRDefault="00AA0A27">
      <w:pPr>
        <w:pStyle w:val="ConsPlusNormal"/>
        <w:sectPr w:rsidR="00AA0A27">
          <w:pgSz w:w="16838" w:h="11905" w:orient="landscape"/>
          <w:pgMar w:top="1701" w:right="1134" w:bottom="850" w:left="1134" w:header="0" w:footer="0" w:gutter="0"/>
          <w:cols w:space="720"/>
          <w:titlePg/>
        </w:sectPr>
      </w:pPr>
    </w:p>
    <w:p w14:paraId="1E38D044" w14:textId="77777777" w:rsidR="00AA0A27" w:rsidRDefault="00AA0A27">
      <w:pPr>
        <w:pStyle w:val="ConsPlusNormal"/>
        <w:ind w:firstLine="540"/>
        <w:jc w:val="both"/>
      </w:pPr>
    </w:p>
    <w:p w14:paraId="049A9261" w14:textId="77777777" w:rsidR="00AA0A27" w:rsidRDefault="00AA0A27">
      <w:pPr>
        <w:pStyle w:val="ConsPlusNormal"/>
        <w:ind w:firstLine="540"/>
        <w:jc w:val="both"/>
      </w:pPr>
      <w:r>
        <w:t xml:space="preserve">При подаче заявления в письменной форме уполномоченным органом могут быть потребованы от заинтересованного лица документы, предусмотренные в </w:t>
      </w:r>
      <w:hyperlink r:id="rId179">
        <w:r>
          <w:rPr>
            <w:color w:val="0000FF"/>
          </w:rPr>
          <w:t>абзацах втором</w:t>
        </w:r>
      </w:hyperlink>
      <w:r>
        <w:t xml:space="preserve"> - </w:t>
      </w:r>
      <w:hyperlink r:id="rId180">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38EE4644" w14:textId="77777777" w:rsidR="00AA0A27" w:rsidRDefault="00AA0A27">
      <w:pPr>
        <w:pStyle w:val="ConsPlusNormal"/>
        <w:spacing w:before="220"/>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80A6CEE"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0"/>
        <w:gridCol w:w="2610"/>
        <w:gridCol w:w="3705"/>
      </w:tblGrid>
      <w:tr w:rsidR="00AA0A27" w14:paraId="62DE3EFB" w14:textId="77777777">
        <w:tc>
          <w:tcPr>
            <w:tcW w:w="2790" w:type="dxa"/>
            <w:tcBorders>
              <w:top w:val="single" w:sz="4" w:space="0" w:color="auto"/>
              <w:left w:val="nil"/>
              <w:bottom w:val="single" w:sz="4" w:space="0" w:color="auto"/>
            </w:tcBorders>
            <w:vAlign w:val="center"/>
          </w:tcPr>
          <w:p w14:paraId="3301B237" w14:textId="77777777" w:rsidR="00AA0A27" w:rsidRDefault="00AA0A27">
            <w:pPr>
              <w:pStyle w:val="ConsPlusNormal"/>
              <w:jc w:val="center"/>
            </w:pPr>
            <w:r>
              <w:t>Наименование документа</w:t>
            </w:r>
          </w:p>
        </w:tc>
        <w:tc>
          <w:tcPr>
            <w:tcW w:w="2610" w:type="dxa"/>
            <w:tcBorders>
              <w:top w:val="single" w:sz="4" w:space="0" w:color="auto"/>
              <w:bottom w:val="single" w:sz="4" w:space="0" w:color="auto"/>
            </w:tcBorders>
            <w:vAlign w:val="center"/>
          </w:tcPr>
          <w:p w14:paraId="631EB3F5" w14:textId="77777777" w:rsidR="00AA0A27" w:rsidRDefault="00AA0A27">
            <w:pPr>
              <w:pStyle w:val="ConsPlusNormal"/>
              <w:jc w:val="center"/>
            </w:pPr>
            <w:r>
              <w:t>Срок действия</w:t>
            </w:r>
          </w:p>
        </w:tc>
        <w:tc>
          <w:tcPr>
            <w:tcW w:w="3705" w:type="dxa"/>
            <w:tcBorders>
              <w:top w:val="single" w:sz="4" w:space="0" w:color="auto"/>
              <w:bottom w:val="single" w:sz="4" w:space="0" w:color="auto"/>
              <w:right w:val="nil"/>
            </w:tcBorders>
            <w:vAlign w:val="center"/>
          </w:tcPr>
          <w:p w14:paraId="2BEA9EE3" w14:textId="77777777" w:rsidR="00AA0A27" w:rsidRDefault="00AA0A27">
            <w:pPr>
              <w:pStyle w:val="ConsPlusNormal"/>
              <w:jc w:val="center"/>
            </w:pPr>
            <w:r>
              <w:t>Форма представления</w:t>
            </w:r>
          </w:p>
        </w:tc>
      </w:tr>
      <w:tr w:rsidR="00AA0A27" w14:paraId="2B3FA547" w14:textId="77777777">
        <w:tblPrEx>
          <w:tblBorders>
            <w:insideH w:val="none" w:sz="0" w:space="0" w:color="auto"/>
            <w:insideV w:val="none" w:sz="0" w:space="0" w:color="auto"/>
          </w:tblBorders>
        </w:tblPrEx>
        <w:tc>
          <w:tcPr>
            <w:tcW w:w="2790" w:type="dxa"/>
            <w:tcBorders>
              <w:top w:val="single" w:sz="4" w:space="0" w:color="auto"/>
              <w:left w:val="nil"/>
              <w:bottom w:val="nil"/>
              <w:right w:val="nil"/>
            </w:tcBorders>
          </w:tcPr>
          <w:p w14:paraId="03231F32" w14:textId="77777777" w:rsidR="00AA0A27" w:rsidRDefault="00AA0A27">
            <w:pPr>
              <w:pStyle w:val="ConsPlusNormal"/>
            </w:pPr>
            <w:r>
              <w:t>Наряд на отпуск этилового спирта, получаемого из пищевого сырья (бланк с определенной степенью защиты)</w:t>
            </w:r>
          </w:p>
        </w:tc>
        <w:tc>
          <w:tcPr>
            <w:tcW w:w="2610" w:type="dxa"/>
            <w:tcBorders>
              <w:top w:val="single" w:sz="4" w:space="0" w:color="auto"/>
              <w:left w:val="nil"/>
              <w:bottom w:val="nil"/>
              <w:right w:val="nil"/>
            </w:tcBorders>
          </w:tcPr>
          <w:p w14:paraId="757065E0" w14:textId="77777777" w:rsidR="00AA0A27" w:rsidRDefault="00AA0A27">
            <w:pPr>
              <w:pStyle w:val="ConsPlusNormal"/>
            </w:pPr>
            <w:r>
              <w:t>период, указанный в заявлении, но не более чем до конца года подачи заявления</w:t>
            </w:r>
          </w:p>
        </w:tc>
        <w:tc>
          <w:tcPr>
            <w:tcW w:w="3705" w:type="dxa"/>
            <w:tcBorders>
              <w:top w:val="single" w:sz="4" w:space="0" w:color="auto"/>
              <w:left w:val="nil"/>
              <w:bottom w:val="nil"/>
              <w:right w:val="nil"/>
            </w:tcBorders>
          </w:tcPr>
          <w:p w14:paraId="740142BA" w14:textId="77777777" w:rsidR="00AA0A27" w:rsidRDefault="00AA0A27">
            <w:pPr>
              <w:pStyle w:val="ConsPlusNormal"/>
            </w:pPr>
            <w:r>
              <w:t>письменная:</w:t>
            </w:r>
          </w:p>
          <w:p w14:paraId="6F69D02E" w14:textId="77777777" w:rsidR="00AA0A27" w:rsidRDefault="00AA0A27">
            <w:pPr>
              <w:pStyle w:val="ConsPlusNormal"/>
              <w:ind w:left="900"/>
            </w:pPr>
            <w:r>
              <w:t>по почте</w:t>
            </w:r>
          </w:p>
          <w:p w14:paraId="4964633B" w14:textId="77777777" w:rsidR="00AA0A27" w:rsidRDefault="00AA0A27">
            <w:pPr>
              <w:pStyle w:val="ConsPlusNormal"/>
              <w:ind w:left="900"/>
            </w:pPr>
            <w:r>
              <w:t>по доверенности представителю юридического лица - производителя пищевого спирта</w:t>
            </w:r>
          </w:p>
        </w:tc>
      </w:tr>
      <w:tr w:rsidR="00AA0A27" w14:paraId="16E350E8" w14:textId="77777777">
        <w:tblPrEx>
          <w:tblBorders>
            <w:insideH w:val="none" w:sz="0" w:space="0" w:color="auto"/>
            <w:insideV w:val="none" w:sz="0" w:space="0" w:color="auto"/>
          </w:tblBorders>
        </w:tblPrEx>
        <w:tc>
          <w:tcPr>
            <w:tcW w:w="2790" w:type="dxa"/>
            <w:tcBorders>
              <w:top w:val="nil"/>
              <w:left w:val="nil"/>
              <w:bottom w:val="nil"/>
              <w:right w:val="nil"/>
            </w:tcBorders>
          </w:tcPr>
          <w:p w14:paraId="43B45C46" w14:textId="77777777" w:rsidR="00AA0A27" w:rsidRDefault="00AA0A27">
            <w:pPr>
              <w:pStyle w:val="ConsPlusNormal"/>
            </w:pPr>
            <w:r>
              <w:t>Копия(и) наряда на отпуск этилового спирта, получаемого из пищевого сырья</w:t>
            </w:r>
          </w:p>
        </w:tc>
        <w:tc>
          <w:tcPr>
            <w:tcW w:w="2610" w:type="dxa"/>
            <w:tcBorders>
              <w:top w:val="nil"/>
              <w:left w:val="nil"/>
              <w:bottom w:val="nil"/>
              <w:right w:val="nil"/>
            </w:tcBorders>
          </w:tcPr>
          <w:p w14:paraId="7944CE34" w14:textId="77777777" w:rsidR="00AA0A27" w:rsidRDefault="00AA0A27">
            <w:pPr>
              <w:pStyle w:val="ConsPlusNormal"/>
            </w:pPr>
          </w:p>
        </w:tc>
        <w:tc>
          <w:tcPr>
            <w:tcW w:w="3705" w:type="dxa"/>
            <w:tcBorders>
              <w:top w:val="nil"/>
              <w:left w:val="nil"/>
              <w:bottom w:val="nil"/>
              <w:right w:val="nil"/>
            </w:tcBorders>
          </w:tcPr>
          <w:p w14:paraId="5FA7ACDB" w14:textId="77777777" w:rsidR="00AA0A27" w:rsidRDefault="00AA0A27">
            <w:pPr>
              <w:pStyle w:val="ConsPlusNormal"/>
            </w:pPr>
            <w:r>
              <w:t>письменная:</w:t>
            </w:r>
          </w:p>
          <w:p w14:paraId="3E9F3316" w14:textId="77777777" w:rsidR="00AA0A27" w:rsidRDefault="00AA0A27">
            <w:pPr>
              <w:pStyle w:val="ConsPlusNormal"/>
              <w:ind w:left="900"/>
            </w:pPr>
            <w:r>
              <w:t>по почте</w:t>
            </w:r>
          </w:p>
          <w:p w14:paraId="7C77B18C" w14:textId="77777777" w:rsidR="00AA0A27" w:rsidRDefault="00AA0A27">
            <w:pPr>
              <w:pStyle w:val="ConsPlusNormal"/>
              <w:ind w:left="900"/>
            </w:pPr>
            <w:r>
              <w:t>по доверенности представителю заявителя, получателя, покупателя пищевого спирта</w:t>
            </w:r>
          </w:p>
        </w:tc>
      </w:tr>
      <w:tr w:rsidR="00AA0A27" w14:paraId="4A4E3F1C" w14:textId="77777777">
        <w:tblPrEx>
          <w:tblBorders>
            <w:insideH w:val="none" w:sz="0" w:space="0" w:color="auto"/>
            <w:insideV w:val="none" w:sz="0" w:space="0" w:color="auto"/>
          </w:tblBorders>
        </w:tblPrEx>
        <w:tc>
          <w:tcPr>
            <w:tcW w:w="2790" w:type="dxa"/>
            <w:tcBorders>
              <w:top w:val="nil"/>
              <w:left w:val="nil"/>
              <w:bottom w:val="single" w:sz="4" w:space="0" w:color="auto"/>
              <w:right w:val="nil"/>
            </w:tcBorders>
          </w:tcPr>
          <w:p w14:paraId="29A3904D" w14:textId="77777777" w:rsidR="00AA0A27" w:rsidRDefault="00AA0A27">
            <w:pPr>
              <w:pStyle w:val="ConsPlusNormal"/>
            </w:pPr>
            <w:r>
              <w:t>Наряд на получение этилового спирта, получаемого из пищевого сырья (бланк с определенной степенью защиты)</w:t>
            </w:r>
          </w:p>
        </w:tc>
        <w:tc>
          <w:tcPr>
            <w:tcW w:w="2610" w:type="dxa"/>
            <w:tcBorders>
              <w:top w:val="nil"/>
              <w:left w:val="nil"/>
              <w:bottom w:val="single" w:sz="4" w:space="0" w:color="auto"/>
              <w:right w:val="nil"/>
            </w:tcBorders>
          </w:tcPr>
          <w:p w14:paraId="02E3A069" w14:textId="77777777" w:rsidR="00AA0A27" w:rsidRDefault="00AA0A27">
            <w:pPr>
              <w:pStyle w:val="ConsPlusNormal"/>
            </w:pPr>
            <w:r>
              <w:t>период, указанный в заявлении, но не более чем до конца года подачи заявления</w:t>
            </w:r>
          </w:p>
        </w:tc>
        <w:tc>
          <w:tcPr>
            <w:tcW w:w="3705" w:type="dxa"/>
            <w:tcBorders>
              <w:top w:val="nil"/>
              <w:left w:val="nil"/>
              <w:bottom w:val="single" w:sz="4" w:space="0" w:color="auto"/>
              <w:right w:val="nil"/>
            </w:tcBorders>
          </w:tcPr>
          <w:p w14:paraId="718D85BA" w14:textId="77777777" w:rsidR="00AA0A27" w:rsidRDefault="00AA0A27">
            <w:pPr>
              <w:pStyle w:val="ConsPlusNormal"/>
            </w:pPr>
            <w:r>
              <w:t>письменная:</w:t>
            </w:r>
          </w:p>
          <w:p w14:paraId="5D502981" w14:textId="77777777" w:rsidR="00AA0A27" w:rsidRDefault="00AA0A27">
            <w:pPr>
              <w:pStyle w:val="ConsPlusNormal"/>
              <w:ind w:left="900"/>
            </w:pPr>
            <w:r>
              <w:t>по почте</w:t>
            </w:r>
          </w:p>
          <w:p w14:paraId="67553139" w14:textId="77777777" w:rsidR="00AA0A27" w:rsidRDefault="00AA0A27">
            <w:pPr>
              <w:pStyle w:val="ConsPlusNormal"/>
              <w:ind w:left="900"/>
            </w:pPr>
            <w:r>
              <w:t>по доверенности представителю юридического лица Республики Беларусь, являющегося покупателем по внешнеторговым договорам, предусматривающим ввоз пищевого спирта</w:t>
            </w:r>
          </w:p>
        </w:tc>
      </w:tr>
    </w:tbl>
    <w:p w14:paraId="36D7E220" w14:textId="77777777" w:rsidR="00AA0A27" w:rsidRDefault="00AA0A27">
      <w:pPr>
        <w:pStyle w:val="ConsPlusNormal"/>
        <w:ind w:firstLine="540"/>
        <w:jc w:val="both"/>
      </w:pPr>
    </w:p>
    <w:p w14:paraId="130AAE02" w14:textId="77777777" w:rsidR="00AA0A27" w:rsidRDefault="00AA0A27">
      <w:pPr>
        <w:pStyle w:val="ConsPlusNormal"/>
        <w:ind w:firstLine="540"/>
        <w:jc w:val="both"/>
      </w:pPr>
      <w:r>
        <w:t>Иные действия, совершаемые уполномоченным органом по исполнению административного решения: заключение договора с заинтересованным лицом на выполнение работ (оказание услуг) по оформлению и выдаче этих нарядов.</w:t>
      </w:r>
    </w:p>
    <w:p w14:paraId="1BC2480A" w14:textId="77777777" w:rsidR="00AA0A27" w:rsidRDefault="00AA0A27">
      <w:pPr>
        <w:pStyle w:val="ConsPlusNormal"/>
        <w:spacing w:before="220"/>
        <w:ind w:firstLine="540"/>
        <w:jc w:val="both"/>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w:t>
      </w:r>
    </w:p>
    <w:p w14:paraId="07525BC9" w14:textId="77777777" w:rsidR="00AA0A27" w:rsidRDefault="00AA0A27">
      <w:pPr>
        <w:pStyle w:val="ConsPlusNormal"/>
        <w:spacing w:before="220"/>
        <w:ind w:firstLine="540"/>
        <w:jc w:val="both"/>
      </w:pPr>
      <w:r>
        <w:t>перечень затрат, связанных с осуществлением административной процедуры, включает:</w:t>
      </w:r>
    </w:p>
    <w:p w14:paraId="7D97F1AD" w14:textId="77777777" w:rsidR="00AA0A27" w:rsidRDefault="00AA0A27">
      <w:pPr>
        <w:pStyle w:val="ConsPlusNormal"/>
        <w:spacing w:before="220"/>
        <w:ind w:firstLine="540"/>
        <w:jc w:val="both"/>
      </w:pPr>
      <w:r>
        <w:t>оплату труда работников, принимающих непосредственное участие в выполнении работ (оказании услуг) при осуществлении административных процедур, обязательные страховые взносы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14:paraId="491F7AE0" w14:textId="77777777" w:rsidR="00AA0A27" w:rsidRDefault="00AA0A27">
      <w:pPr>
        <w:pStyle w:val="ConsPlusNormal"/>
        <w:spacing w:before="220"/>
        <w:ind w:firstLine="540"/>
        <w:jc w:val="both"/>
      </w:pPr>
      <w:r>
        <w:t xml:space="preserve">материалы, используемые при выполнении работ (оказании услуг) при осуществлении </w:t>
      </w:r>
      <w:r>
        <w:lastRenderedPageBreak/>
        <w:t>административных процедур;</w:t>
      </w:r>
    </w:p>
    <w:p w14:paraId="57B9B51F" w14:textId="77777777" w:rsidR="00AA0A27" w:rsidRDefault="00AA0A27">
      <w:pPr>
        <w:pStyle w:val="ConsPlusNormal"/>
        <w:spacing w:before="220"/>
        <w:ind w:firstLine="540"/>
        <w:jc w:val="both"/>
      </w:pPr>
      <w:r>
        <w:t>общехозяйственные затраты, в том числе:</w:t>
      </w:r>
    </w:p>
    <w:p w14:paraId="0A6646A0" w14:textId="77777777" w:rsidR="00AA0A27" w:rsidRDefault="00AA0A27">
      <w:pPr>
        <w:pStyle w:val="ConsPlusNormal"/>
        <w:spacing w:before="220"/>
        <w:ind w:firstLine="540"/>
        <w:jc w:val="both"/>
      </w:pPr>
      <w:r>
        <w:t>коммунальные услуги;</w:t>
      </w:r>
    </w:p>
    <w:p w14:paraId="10B00BDE" w14:textId="77777777" w:rsidR="00AA0A27" w:rsidRDefault="00AA0A27">
      <w:pPr>
        <w:pStyle w:val="ConsPlusNormal"/>
        <w:spacing w:before="220"/>
        <w:ind w:firstLine="540"/>
        <w:jc w:val="both"/>
      </w:pPr>
      <w:r>
        <w:t>расходы по обслуживанию административного здания и территории;</w:t>
      </w:r>
    </w:p>
    <w:p w14:paraId="4CC40FC6" w14:textId="77777777" w:rsidR="00AA0A27" w:rsidRDefault="00AA0A27">
      <w:pPr>
        <w:pStyle w:val="ConsPlusNormal"/>
        <w:spacing w:before="220"/>
        <w:ind w:firstLine="540"/>
        <w:jc w:val="both"/>
      </w:pPr>
      <w:r>
        <w:t>услуги связи;</w:t>
      </w:r>
    </w:p>
    <w:p w14:paraId="189E0DC0" w14:textId="77777777" w:rsidR="00AA0A27" w:rsidRDefault="00AA0A27">
      <w:pPr>
        <w:pStyle w:val="ConsPlusNormal"/>
        <w:spacing w:before="220"/>
        <w:ind w:firstLine="540"/>
        <w:jc w:val="both"/>
      </w:pPr>
      <w:r>
        <w:t>иные услуги сторонних организаций (услуги банка, расходы на содержание компьютеров и копировальной техники и другое);</w:t>
      </w:r>
    </w:p>
    <w:p w14:paraId="02824B08" w14:textId="77777777" w:rsidR="00AA0A27" w:rsidRDefault="00AA0A27">
      <w:pPr>
        <w:pStyle w:val="ConsPlusNormal"/>
        <w:spacing w:before="220"/>
        <w:ind w:firstLine="540"/>
        <w:jc w:val="both"/>
      </w:pPr>
      <w:r>
        <w:t>налоги на землю и на недвижимость.</w:t>
      </w:r>
    </w:p>
    <w:p w14:paraId="5B8521EF" w14:textId="77777777" w:rsidR="00AA0A27" w:rsidRDefault="00AA0A27">
      <w:pPr>
        <w:pStyle w:val="ConsPlusNormal"/>
        <w:ind w:firstLine="540"/>
        <w:jc w:val="both"/>
      </w:pPr>
    </w:p>
    <w:p w14:paraId="1D73B83A" w14:textId="77777777" w:rsidR="00AA0A27" w:rsidRDefault="00AA0A27">
      <w:pPr>
        <w:pStyle w:val="ConsPlusNormal"/>
        <w:ind w:firstLine="540"/>
        <w:jc w:val="both"/>
      </w:pPr>
    </w:p>
    <w:p w14:paraId="7B6F50D9" w14:textId="77777777" w:rsidR="00AA0A27" w:rsidRDefault="00AA0A27">
      <w:pPr>
        <w:pStyle w:val="ConsPlusNormal"/>
        <w:ind w:firstLine="540"/>
        <w:jc w:val="both"/>
      </w:pPr>
    </w:p>
    <w:p w14:paraId="787D957B" w14:textId="77777777" w:rsidR="00AA0A27" w:rsidRDefault="00AA0A27">
      <w:pPr>
        <w:pStyle w:val="ConsPlusNormal"/>
        <w:ind w:firstLine="540"/>
        <w:jc w:val="both"/>
      </w:pPr>
    </w:p>
    <w:p w14:paraId="04DC8B3F" w14:textId="77777777" w:rsidR="00AA0A27" w:rsidRDefault="00AA0A27">
      <w:pPr>
        <w:pStyle w:val="ConsPlusNormal"/>
        <w:ind w:firstLine="540"/>
        <w:jc w:val="both"/>
      </w:pPr>
    </w:p>
    <w:p w14:paraId="1BD6913B" w14:textId="77777777" w:rsidR="00AA0A27" w:rsidRDefault="00AA0A27">
      <w:pPr>
        <w:pStyle w:val="ConsPlusNonformat"/>
        <w:jc w:val="both"/>
      </w:pPr>
      <w:r>
        <w:t xml:space="preserve">                                                        УТВЕРЖДЕНО</w:t>
      </w:r>
    </w:p>
    <w:p w14:paraId="118E57C2" w14:textId="77777777" w:rsidR="00AA0A27" w:rsidRDefault="00AA0A27">
      <w:pPr>
        <w:pStyle w:val="ConsPlusNonformat"/>
        <w:jc w:val="both"/>
      </w:pPr>
      <w:r>
        <w:t xml:space="preserve">                                                        Постановление</w:t>
      </w:r>
    </w:p>
    <w:p w14:paraId="1CC9605B" w14:textId="77777777" w:rsidR="00AA0A27" w:rsidRDefault="00AA0A27">
      <w:pPr>
        <w:pStyle w:val="ConsPlusNonformat"/>
        <w:jc w:val="both"/>
      </w:pPr>
      <w:r>
        <w:t xml:space="preserve">                                                        Совета Министров</w:t>
      </w:r>
    </w:p>
    <w:p w14:paraId="74824358" w14:textId="77777777" w:rsidR="00AA0A27" w:rsidRDefault="00AA0A27">
      <w:pPr>
        <w:pStyle w:val="ConsPlusNonformat"/>
        <w:jc w:val="both"/>
      </w:pPr>
      <w:r>
        <w:t xml:space="preserve">                                                        Республики Беларусь</w:t>
      </w:r>
    </w:p>
    <w:p w14:paraId="445E8154" w14:textId="77777777" w:rsidR="00AA0A27" w:rsidRDefault="00AA0A27">
      <w:pPr>
        <w:pStyle w:val="ConsPlusNonformat"/>
        <w:jc w:val="both"/>
      </w:pPr>
      <w:r>
        <w:t xml:space="preserve">                                                        25.03.2022 N 176</w:t>
      </w:r>
    </w:p>
    <w:p w14:paraId="78943ED1" w14:textId="77777777" w:rsidR="00AA0A27" w:rsidRDefault="00AA0A27">
      <w:pPr>
        <w:pStyle w:val="ConsPlusNormal"/>
      </w:pPr>
    </w:p>
    <w:p w14:paraId="6A3AC6D1" w14:textId="77777777" w:rsidR="00AA0A27" w:rsidRDefault="00AA0A27">
      <w:pPr>
        <w:pStyle w:val="ConsPlusTitle"/>
        <w:jc w:val="center"/>
      </w:pPr>
      <w:bookmarkStart w:id="15" w:name="P959"/>
      <w:bookmarkEnd w:id="15"/>
      <w:r>
        <w:t>РЕГЛАМЕНТ</w:t>
      </w:r>
    </w:p>
    <w:p w14:paraId="6BEA3988"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6.14.1 "РЕГИСТРАЦИЯ И МАРКИРОВАНИЕ ПРОМЫСЛОВОГО ОРУДИЯ РЫБОЛОВСТВА"</w:t>
      </w:r>
    </w:p>
    <w:p w14:paraId="13AE0F0B"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1ADAB3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83DD8F"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D77225"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42BBF3" w14:textId="77777777" w:rsidR="00AA0A27" w:rsidRDefault="00AA0A27">
            <w:pPr>
              <w:pStyle w:val="ConsPlusNormal"/>
              <w:jc w:val="center"/>
            </w:pPr>
            <w:r>
              <w:rPr>
                <w:color w:val="392C69"/>
              </w:rPr>
              <w:t xml:space="preserve">(в ред. постановлений Совмина от 20.11.2023 </w:t>
            </w:r>
            <w:hyperlink r:id="rId181">
              <w:r>
                <w:rPr>
                  <w:color w:val="0000FF"/>
                </w:rPr>
                <w:t>N 791</w:t>
              </w:r>
            </w:hyperlink>
            <w:r>
              <w:rPr>
                <w:color w:val="392C69"/>
              </w:rPr>
              <w:t>,</w:t>
            </w:r>
          </w:p>
          <w:p w14:paraId="67313031" w14:textId="77777777" w:rsidR="00AA0A27" w:rsidRDefault="00AA0A27">
            <w:pPr>
              <w:pStyle w:val="ConsPlusNormal"/>
              <w:jc w:val="center"/>
            </w:pPr>
            <w:r>
              <w:rPr>
                <w:color w:val="392C69"/>
              </w:rPr>
              <w:t xml:space="preserve">от 16.11.2024 </w:t>
            </w:r>
            <w:hyperlink r:id="rId182">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12BC9D" w14:textId="77777777" w:rsidR="00AA0A27" w:rsidRDefault="00AA0A27">
            <w:pPr>
              <w:pStyle w:val="ConsPlusNormal"/>
            </w:pPr>
          </w:p>
        </w:tc>
      </w:tr>
    </w:tbl>
    <w:p w14:paraId="532C7347" w14:textId="77777777" w:rsidR="00AA0A27" w:rsidRDefault="00AA0A27">
      <w:pPr>
        <w:pStyle w:val="ConsPlusNormal"/>
      </w:pPr>
    </w:p>
    <w:p w14:paraId="6B4F4CCC" w14:textId="77777777" w:rsidR="00AA0A27" w:rsidRDefault="00AA0A27">
      <w:pPr>
        <w:pStyle w:val="ConsPlusNormal"/>
        <w:ind w:firstLine="540"/>
        <w:jc w:val="both"/>
      </w:pPr>
      <w:r>
        <w:t>1. Особенности осуществления административной процедуры:</w:t>
      </w:r>
    </w:p>
    <w:p w14:paraId="5C421E6D"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Государственная инспекция охраны животного и растительного мира при Президенте Республики Беларусь;</w:t>
      </w:r>
    </w:p>
    <w:p w14:paraId="6F962039" w14:textId="77777777" w:rsidR="00AA0A27" w:rsidRDefault="00AA0A27">
      <w:pPr>
        <w:pStyle w:val="ConsPlusNormal"/>
        <w:spacing w:before="220"/>
        <w:ind w:firstLine="540"/>
        <w:jc w:val="both"/>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областные и межрайонные инспекции охраны животного и растительного мира;</w:t>
      </w:r>
    </w:p>
    <w:p w14:paraId="6D5F28BC" w14:textId="77777777" w:rsidR="00AA0A27" w:rsidRDefault="00AA0A27">
      <w:pPr>
        <w:pStyle w:val="ConsPlusNormal"/>
        <w:spacing w:before="220"/>
        <w:ind w:firstLine="540"/>
        <w:jc w:val="both"/>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76AAA237" w14:textId="77777777" w:rsidR="00AA0A27" w:rsidRDefault="00AA0A27">
      <w:pPr>
        <w:pStyle w:val="ConsPlusNormal"/>
        <w:spacing w:before="220"/>
        <w:ind w:firstLine="540"/>
        <w:jc w:val="both"/>
      </w:pPr>
      <w:hyperlink r:id="rId183">
        <w:r>
          <w:rPr>
            <w:color w:val="0000FF"/>
          </w:rPr>
          <w:t>Закон</w:t>
        </w:r>
      </w:hyperlink>
      <w:r>
        <w:t xml:space="preserve"> Республики Беларусь от 28 октября 2008 г. N 433-З "Об основах административных процедур";</w:t>
      </w:r>
    </w:p>
    <w:p w14:paraId="0B1E03CE" w14:textId="77777777" w:rsidR="00AA0A27" w:rsidRDefault="00AA0A27">
      <w:pPr>
        <w:pStyle w:val="ConsPlusNormal"/>
        <w:spacing w:before="220"/>
        <w:ind w:firstLine="540"/>
        <w:jc w:val="both"/>
      </w:pPr>
      <w:hyperlink r:id="rId184">
        <w:r>
          <w:rPr>
            <w:color w:val="0000FF"/>
          </w:rPr>
          <w:t>Правила</w:t>
        </w:r>
      </w:hyperlink>
      <w:r>
        <w:t xml:space="preserve"> ведения рыболовного хозяйства, утвержденные Указом Президента Республики Беларусь от 21 июля 2021 г. N 284;</w:t>
      </w:r>
    </w:p>
    <w:p w14:paraId="1984B800" w14:textId="77777777" w:rsidR="00AA0A27" w:rsidRDefault="00AA0A27">
      <w:pPr>
        <w:pStyle w:val="ConsPlusNormal"/>
        <w:jc w:val="both"/>
      </w:pPr>
      <w:r>
        <w:t xml:space="preserve">(в ред. </w:t>
      </w:r>
      <w:hyperlink r:id="rId185">
        <w:r>
          <w:rPr>
            <w:color w:val="0000FF"/>
          </w:rPr>
          <w:t>постановления</w:t>
        </w:r>
      </w:hyperlink>
      <w:r>
        <w:t xml:space="preserve"> Совмина от 20.11.2023 N 791)</w:t>
      </w:r>
    </w:p>
    <w:p w14:paraId="13939A64" w14:textId="77777777" w:rsidR="00AA0A27" w:rsidRDefault="00AA0A27">
      <w:pPr>
        <w:pStyle w:val="ConsPlusNormal"/>
        <w:ind w:firstLine="540"/>
        <w:jc w:val="both"/>
      </w:pPr>
      <w:r>
        <w:t xml:space="preserve">Абзац исключен. - </w:t>
      </w:r>
      <w:hyperlink r:id="rId186">
        <w:r>
          <w:rPr>
            <w:color w:val="0000FF"/>
          </w:rPr>
          <w:t>Постановление</w:t>
        </w:r>
      </w:hyperlink>
      <w:r>
        <w:t xml:space="preserve"> Совмина от 16.11.2024 N 849;</w:t>
      </w:r>
    </w:p>
    <w:p w14:paraId="20969F42" w14:textId="77777777" w:rsidR="00AA0A27" w:rsidRDefault="00AA0A27">
      <w:pPr>
        <w:pStyle w:val="ConsPlusNormal"/>
        <w:spacing w:before="220"/>
        <w:ind w:firstLine="540"/>
        <w:jc w:val="both"/>
      </w:pPr>
      <w:hyperlink r:id="rId187">
        <w:r>
          <w:rPr>
            <w:color w:val="0000FF"/>
          </w:rPr>
          <w:t>постановление</w:t>
        </w:r>
      </w:hyperlink>
      <w:r>
        <w:t xml:space="preserve"> Совета Министров Республики Беларусь от 8 июня 2022 г. N 366 "О реализации Указа Президента Республики Беларусь от 21 июля 2021 г. N 284";</w:t>
      </w:r>
    </w:p>
    <w:p w14:paraId="4D6871E8" w14:textId="77777777" w:rsidR="00AA0A27" w:rsidRDefault="00AA0A27">
      <w:pPr>
        <w:pStyle w:val="ConsPlusNormal"/>
        <w:jc w:val="both"/>
      </w:pPr>
      <w:r>
        <w:t xml:space="preserve">(в ред. </w:t>
      </w:r>
      <w:hyperlink r:id="rId188">
        <w:r>
          <w:rPr>
            <w:color w:val="0000FF"/>
          </w:rPr>
          <w:t>постановления</w:t>
        </w:r>
      </w:hyperlink>
      <w:r>
        <w:t xml:space="preserve"> Совмина от 20.11.2023 N 791)</w:t>
      </w:r>
    </w:p>
    <w:p w14:paraId="3AE69D56" w14:textId="77777777" w:rsidR="00AA0A27" w:rsidRDefault="00AA0A27">
      <w:pPr>
        <w:pStyle w:val="ConsPlusNormal"/>
        <w:ind w:firstLine="540"/>
        <w:jc w:val="both"/>
      </w:pPr>
      <w:r>
        <w:t xml:space="preserve">абзацы шестой - девятый исключены. - </w:t>
      </w:r>
      <w:hyperlink r:id="rId189">
        <w:r>
          <w:rPr>
            <w:color w:val="0000FF"/>
          </w:rPr>
          <w:t>Постановление</w:t>
        </w:r>
      </w:hyperlink>
      <w:r>
        <w:t xml:space="preserve"> Совмина от 20.11.2023 N 791;</w:t>
      </w:r>
    </w:p>
    <w:p w14:paraId="3C2EADBB" w14:textId="77777777" w:rsidR="00AA0A27" w:rsidRDefault="00AA0A27">
      <w:pPr>
        <w:pStyle w:val="ConsPlusNormal"/>
        <w:spacing w:before="220"/>
        <w:ind w:firstLine="540"/>
        <w:jc w:val="both"/>
      </w:pPr>
      <w:hyperlink r:id="rId190">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65CBAF54" w14:textId="77777777" w:rsidR="00AA0A27" w:rsidRDefault="00AA0A27">
      <w:pPr>
        <w:pStyle w:val="ConsPlusNormal"/>
        <w:spacing w:before="220"/>
        <w:ind w:firstLine="540"/>
        <w:jc w:val="both"/>
      </w:pPr>
      <w:r>
        <w:t>1.4. иные имеющиеся особенности осуществления административной процедуры - обжалование административного решения осуществляется в судебном порядке.</w:t>
      </w:r>
    </w:p>
    <w:p w14:paraId="521225E5"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 представляемые заинтересованным лицом:</w:t>
      </w:r>
    </w:p>
    <w:p w14:paraId="1D44B01D" w14:textId="77777777" w:rsidR="00AA0A27" w:rsidRDefault="00AA0A27">
      <w:pPr>
        <w:pStyle w:val="ConsPlusNormal"/>
        <w:ind w:firstLine="540"/>
        <w:jc w:val="both"/>
      </w:pPr>
    </w:p>
    <w:p w14:paraId="6F250DEB" w14:textId="77777777" w:rsidR="00AA0A27" w:rsidRDefault="00AA0A27">
      <w:pPr>
        <w:pStyle w:val="ConsPlusNormal"/>
        <w:sectPr w:rsidR="00AA0A2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20"/>
        <w:gridCol w:w="4470"/>
        <w:gridCol w:w="2835"/>
      </w:tblGrid>
      <w:tr w:rsidR="00AA0A27" w14:paraId="273D9D2D" w14:textId="77777777">
        <w:tc>
          <w:tcPr>
            <w:tcW w:w="3720" w:type="dxa"/>
            <w:tcBorders>
              <w:top w:val="single" w:sz="4" w:space="0" w:color="auto"/>
              <w:left w:val="nil"/>
              <w:bottom w:val="single" w:sz="4" w:space="0" w:color="auto"/>
            </w:tcBorders>
            <w:vAlign w:val="center"/>
          </w:tcPr>
          <w:p w14:paraId="7B93D1D9" w14:textId="77777777" w:rsidR="00AA0A27" w:rsidRDefault="00AA0A27">
            <w:pPr>
              <w:pStyle w:val="ConsPlusNormal"/>
              <w:jc w:val="center"/>
            </w:pPr>
            <w:r>
              <w:lastRenderedPageBreak/>
              <w:t>Наименование документа и (или) сведений</w:t>
            </w:r>
          </w:p>
        </w:tc>
        <w:tc>
          <w:tcPr>
            <w:tcW w:w="4470" w:type="dxa"/>
            <w:tcBorders>
              <w:top w:val="single" w:sz="4" w:space="0" w:color="auto"/>
              <w:bottom w:val="single" w:sz="4" w:space="0" w:color="auto"/>
            </w:tcBorders>
            <w:vAlign w:val="center"/>
          </w:tcPr>
          <w:p w14:paraId="70E67E2C" w14:textId="77777777" w:rsidR="00AA0A27" w:rsidRDefault="00AA0A27">
            <w:pPr>
              <w:pStyle w:val="ConsPlusNormal"/>
              <w:jc w:val="center"/>
            </w:pPr>
            <w:r>
              <w:t>Требования, предъявляемые к документу и (или) сведениям</w:t>
            </w:r>
          </w:p>
        </w:tc>
        <w:tc>
          <w:tcPr>
            <w:tcW w:w="2835" w:type="dxa"/>
            <w:tcBorders>
              <w:top w:val="single" w:sz="4" w:space="0" w:color="auto"/>
              <w:bottom w:val="single" w:sz="4" w:space="0" w:color="auto"/>
              <w:right w:val="nil"/>
            </w:tcBorders>
            <w:vAlign w:val="center"/>
          </w:tcPr>
          <w:p w14:paraId="55834011" w14:textId="77777777" w:rsidR="00AA0A27" w:rsidRDefault="00AA0A27">
            <w:pPr>
              <w:pStyle w:val="ConsPlusNormal"/>
              <w:jc w:val="center"/>
            </w:pPr>
            <w:r>
              <w:t>Форма и порядок представления документа и (или) сведений</w:t>
            </w:r>
          </w:p>
        </w:tc>
      </w:tr>
      <w:tr w:rsidR="00AA0A27" w14:paraId="0BD1456E" w14:textId="77777777">
        <w:tblPrEx>
          <w:tblBorders>
            <w:insideH w:val="none" w:sz="0" w:space="0" w:color="auto"/>
            <w:insideV w:val="none" w:sz="0" w:space="0" w:color="auto"/>
          </w:tblBorders>
        </w:tblPrEx>
        <w:tc>
          <w:tcPr>
            <w:tcW w:w="3720" w:type="dxa"/>
            <w:tcBorders>
              <w:top w:val="single" w:sz="4" w:space="0" w:color="auto"/>
              <w:left w:val="nil"/>
              <w:bottom w:val="nil"/>
              <w:right w:val="nil"/>
            </w:tcBorders>
          </w:tcPr>
          <w:p w14:paraId="01C38864" w14:textId="77777777" w:rsidR="00AA0A27" w:rsidRDefault="00AA0A27">
            <w:pPr>
              <w:pStyle w:val="ConsPlusNormal"/>
            </w:pPr>
            <w:r>
              <w:t>Заявление</w:t>
            </w:r>
          </w:p>
        </w:tc>
        <w:tc>
          <w:tcPr>
            <w:tcW w:w="4470" w:type="dxa"/>
            <w:tcBorders>
              <w:top w:val="single" w:sz="4" w:space="0" w:color="auto"/>
              <w:left w:val="nil"/>
              <w:bottom w:val="nil"/>
              <w:right w:val="nil"/>
            </w:tcBorders>
          </w:tcPr>
          <w:p w14:paraId="45540AEB" w14:textId="77777777" w:rsidR="00AA0A27" w:rsidRDefault="00AA0A27">
            <w:pPr>
              <w:pStyle w:val="ConsPlusNormal"/>
            </w:pPr>
            <w:r>
              <w:t xml:space="preserve">заявление должно соответствовать требованиям, определенным в </w:t>
            </w:r>
            <w:hyperlink r:id="rId191">
              <w:r>
                <w:rPr>
                  <w:color w:val="0000FF"/>
                </w:rPr>
                <w:t>части первой пункта 5 статьи 14</w:t>
              </w:r>
            </w:hyperlink>
            <w:r>
              <w:t xml:space="preserve"> Закона Республики Беларусь "Об основах административных процедур"</w:t>
            </w:r>
          </w:p>
        </w:tc>
        <w:tc>
          <w:tcPr>
            <w:tcW w:w="2835" w:type="dxa"/>
            <w:tcBorders>
              <w:top w:val="single" w:sz="4" w:space="0" w:color="auto"/>
              <w:left w:val="nil"/>
              <w:bottom w:val="nil"/>
              <w:right w:val="nil"/>
            </w:tcBorders>
          </w:tcPr>
          <w:p w14:paraId="4433A1C1" w14:textId="77777777" w:rsidR="00AA0A27" w:rsidRDefault="00AA0A27">
            <w:pPr>
              <w:pStyle w:val="ConsPlusNormal"/>
            </w:pPr>
            <w:r>
              <w:t>письменная - в ходе приема заинтересованного лица</w:t>
            </w:r>
          </w:p>
        </w:tc>
      </w:tr>
      <w:tr w:rsidR="00AA0A27" w14:paraId="0B5DA6D3" w14:textId="77777777">
        <w:tblPrEx>
          <w:tblBorders>
            <w:insideH w:val="none" w:sz="0" w:space="0" w:color="auto"/>
            <w:insideV w:val="none" w:sz="0" w:space="0" w:color="auto"/>
          </w:tblBorders>
        </w:tblPrEx>
        <w:tc>
          <w:tcPr>
            <w:tcW w:w="3720" w:type="dxa"/>
            <w:tcBorders>
              <w:top w:val="nil"/>
              <w:left w:val="nil"/>
              <w:bottom w:val="nil"/>
              <w:right w:val="nil"/>
            </w:tcBorders>
          </w:tcPr>
          <w:p w14:paraId="7661380B" w14:textId="77777777" w:rsidR="00AA0A27" w:rsidRDefault="00AA0A27">
            <w:pPr>
              <w:pStyle w:val="ConsPlusNormal"/>
            </w:pPr>
            <w:r>
              <w:t>Копия рыбоводно-биологического или биолого-экономического обоснования</w:t>
            </w:r>
          </w:p>
        </w:tc>
        <w:tc>
          <w:tcPr>
            <w:tcW w:w="4470" w:type="dxa"/>
            <w:tcBorders>
              <w:top w:val="nil"/>
              <w:left w:val="nil"/>
              <w:bottom w:val="nil"/>
              <w:right w:val="nil"/>
            </w:tcBorders>
          </w:tcPr>
          <w:p w14:paraId="0AAFE8D9" w14:textId="77777777" w:rsidR="00AA0A27" w:rsidRDefault="00AA0A27">
            <w:pPr>
              <w:pStyle w:val="ConsPlusNormal"/>
            </w:pPr>
            <w:r>
              <w:t xml:space="preserve">документ должен соответствовать требованиям, определенным в </w:t>
            </w:r>
            <w:hyperlink r:id="rId192">
              <w:r>
                <w:rPr>
                  <w:color w:val="0000FF"/>
                </w:rPr>
                <w:t>приложении 1</w:t>
              </w:r>
            </w:hyperlink>
            <w:r>
              <w:t xml:space="preserve"> или </w:t>
            </w:r>
            <w:hyperlink r:id="rId193">
              <w:r>
                <w:rPr>
                  <w:color w:val="0000FF"/>
                </w:rPr>
                <w:t>2</w:t>
              </w:r>
            </w:hyperlink>
            <w:r>
              <w:t xml:space="preserve"> к Положению о порядке подготовки, рассмотрения, согласования, а также требованиях к содержанию и форме биолого-экономических и рыбоводно-биологических обоснований ведения рыболовного хозяйства, комплексного плана использования рыболовных угодий, утвержденному постановлением Совета Министров Республики Беларусь от 8 июня 2022 г. N 366</w:t>
            </w:r>
          </w:p>
        </w:tc>
        <w:tc>
          <w:tcPr>
            <w:tcW w:w="2835" w:type="dxa"/>
            <w:tcBorders>
              <w:top w:val="nil"/>
              <w:left w:val="nil"/>
              <w:bottom w:val="nil"/>
              <w:right w:val="nil"/>
            </w:tcBorders>
          </w:tcPr>
          <w:p w14:paraId="19848136" w14:textId="77777777" w:rsidR="00AA0A27" w:rsidRDefault="00AA0A27">
            <w:pPr>
              <w:pStyle w:val="ConsPlusNormal"/>
            </w:pPr>
          </w:p>
        </w:tc>
      </w:tr>
      <w:tr w:rsidR="00AA0A27" w14:paraId="74BDE517" w14:textId="77777777">
        <w:tblPrEx>
          <w:tblBorders>
            <w:insideH w:val="none" w:sz="0" w:space="0" w:color="auto"/>
            <w:insideV w:val="none" w:sz="0" w:space="0" w:color="auto"/>
          </w:tblBorders>
        </w:tblPrEx>
        <w:tc>
          <w:tcPr>
            <w:tcW w:w="3720" w:type="dxa"/>
            <w:tcBorders>
              <w:top w:val="nil"/>
              <w:left w:val="nil"/>
              <w:bottom w:val="nil"/>
              <w:right w:val="nil"/>
            </w:tcBorders>
          </w:tcPr>
          <w:p w14:paraId="22D59497" w14:textId="77777777" w:rsidR="00AA0A27" w:rsidRDefault="00AA0A27">
            <w:pPr>
              <w:pStyle w:val="ConsPlusNormal"/>
            </w:pPr>
            <w:r>
              <w:t>Копия договора на промысловый лов рыбы по квотам в рыболовных угодьях фонда запаса</w:t>
            </w:r>
          </w:p>
        </w:tc>
        <w:tc>
          <w:tcPr>
            <w:tcW w:w="4470" w:type="dxa"/>
            <w:tcBorders>
              <w:top w:val="nil"/>
              <w:left w:val="nil"/>
              <w:bottom w:val="nil"/>
              <w:right w:val="nil"/>
            </w:tcBorders>
          </w:tcPr>
          <w:p w14:paraId="76B23793" w14:textId="77777777" w:rsidR="00AA0A27" w:rsidRDefault="00AA0A27">
            <w:pPr>
              <w:pStyle w:val="ConsPlusNormal"/>
            </w:pPr>
            <w:r>
              <w:t xml:space="preserve">документ должен соответствовать требованиям, определенным в </w:t>
            </w:r>
            <w:hyperlink r:id="rId194">
              <w:r>
                <w:rPr>
                  <w:color w:val="0000FF"/>
                </w:rPr>
                <w:t>приложении 2</w:t>
              </w:r>
            </w:hyperlink>
            <w:r>
              <w:t xml:space="preserve"> к Положению о порядке и условиях реализации юридическим лицам квот на добычу (вылов) рыбы в рыболовных угодьях фонда запаса, утвержденному постановлением Совета Министров Республики Беларусь от 8 июня 2022 г. N 366</w:t>
            </w:r>
          </w:p>
        </w:tc>
        <w:tc>
          <w:tcPr>
            <w:tcW w:w="2835" w:type="dxa"/>
            <w:tcBorders>
              <w:top w:val="nil"/>
              <w:left w:val="nil"/>
              <w:bottom w:val="nil"/>
              <w:right w:val="nil"/>
            </w:tcBorders>
          </w:tcPr>
          <w:p w14:paraId="2E0AF0A0" w14:textId="77777777" w:rsidR="00AA0A27" w:rsidRDefault="00AA0A27">
            <w:pPr>
              <w:pStyle w:val="ConsPlusNormal"/>
            </w:pPr>
          </w:p>
        </w:tc>
      </w:tr>
      <w:tr w:rsidR="00AA0A27" w14:paraId="3720241B" w14:textId="77777777">
        <w:tblPrEx>
          <w:tblBorders>
            <w:insideH w:val="none" w:sz="0" w:space="0" w:color="auto"/>
            <w:insideV w:val="none" w:sz="0" w:space="0" w:color="auto"/>
          </w:tblBorders>
        </w:tblPrEx>
        <w:tc>
          <w:tcPr>
            <w:tcW w:w="3720" w:type="dxa"/>
            <w:tcBorders>
              <w:top w:val="nil"/>
              <w:left w:val="nil"/>
              <w:bottom w:val="nil"/>
              <w:right w:val="nil"/>
            </w:tcBorders>
          </w:tcPr>
          <w:p w14:paraId="340AA1B0" w14:textId="77777777" w:rsidR="00AA0A27" w:rsidRDefault="00AA0A27">
            <w:pPr>
              <w:pStyle w:val="ConsPlusNormal"/>
            </w:pPr>
            <w:r>
              <w:t xml:space="preserve">Копия документа, подтверждающего факт приобретения сетных орудий </w:t>
            </w:r>
            <w:r>
              <w:lastRenderedPageBreak/>
              <w:t xml:space="preserve">лова или </w:t>
            </w:r>
            <w:proofErr w:type="spellStart"/>
            <w:r>
              <w:t>сетематериалов</w:t>
            </w:r>
            <w:proofErr w:type="spellEnd"/>
          </w:p>
        </w:tc>
        <w:tc>
          <w:tcPr>
            <w:tcW w:w="4470" w:type="dxa"/>
            <w:tcBorders>
              <w:top w:val="nil"/>
              <w:left w:val="nil"/>
              <w:bottom w:val="nil"/>
              <w:right w:val="nil"/>
            </w:tcBorders>
          </w:tcPr>
          <w:p w14:paraId="16E99A02" w14:textId="77777777" w:rsidR="00AA0A27" w:rsidRDefault="00AA0A27">
            <w:pPr>
              <w:pStyle w:val="ConsPlusNormal"/>
            </w:pPr>
          </w:p>
        </w:tc>
        <w:tc>
          <w:tcPr>
            <w:tcW w:w="2835" w:type="dxa"/>
            <w:tcBorders>
              <w:top w:val="nil"/>
              <w:left w:val="nil"/>
              <w:bottom w:val="nil"/>
              <w:right w:val="nil"/>
            </w:tcBorders>
          </w:tcPr>
          <w:p w14:paraId="1AC5F3A1" w14:textId="77777777" w:rsidR="00AA0A27" w:rsidRDefault="00AA0A27">
            <w:pPr>
              <w:pStyle w:val="ConsPlusNormal"/>
            </w:pPr>
          </w:p>
        </w:tc>
      </w:tr>
      <w:tr w:rsidR="00AA0A27" w14:paraId="376A565E" w14:textId="77777777">
        <w:tblPrEx>
          <w:tblBorders>
            <w:insideH w:val="none" w:sz="0" w:space="0" w:color="auto"/>
            <w:insideV w:val="none" w:sz="0" w:space="0" w:color="auto"/>
          </w:tblBorders>
        </w:tblPrEx>
        <w:tc>
          <w:tcPr>
            <w:tcW w:w="3720" w:type="dxa"/>
            <w:tcBorders>
              <w:top w:val="nil"/>
              <w:left w:val="nil"/>
              <w:bottom w:val="single" w:sz="4" w:space="0" w:color="auto"/>
              <w:right w:val="nil"/>
            </w:tcBorders>
          </w:tcPr>
          <w:p w14:paraId="6715F79F" w14:textId="77777777" w:rsidR="00AA0A27" w:rsidRDefault="00AA0A27">
            <w:pPr>
              <w:pStyle w:val="ConsPlusNormal"/>
            </w:pPr>
            <w:r>
              <w:t>Копия документа, подтверждающего наличие орудий промыслового рыболовства на балансе</w:t>
            </w:r>
          </w:p>
        </w:tc>
        <w:tc>
          <w:tcPr>
            <w:tcW w:w="4470" w:type="dxa"/>
            <w:tcBorders>
              <w:top w:val="nil"/>
              <w:left w:val="nil"/>
              <w:bottom w:val="single" w:sz="4" w:space="0" w:color="auto"/>
              <w:right w:val="nil"/>
            </w:tcBorders>
          </w:tcPr>
          <w:p w14:paraId="50C98A78" w14:textId="77777777" w:rsidR="00AA0A27" w:rsidRDefault="00AA0A27">
            <w:pPr>
              <w:pStyle w:val="ConsPlusNormal"/>
            </w:pPr>
          </w:p>
        </w:tc>
        <w:tc>
          <w:tcPr>
            <w:tcW w:w="2835" w:type="dxa"/>
            <w:tcBorders>
              <w:top w:val="nil"/>
              <w:left w:val="nil"/>
              <w:bottom w:val="single" w:sz="4" w:space="0" w:color="auto"/>
              <w:right w:val="nil"/>
            </w:tcBorders>
          </w:tcPr>
          <w:p w14:paraId="5ED1F329" w14:textId="77777777" w:rsidR="00AA0A27" w:rsidRDefault="00AA0A27">
            <w:pPr>
              <w:pStyle w:val="ConsPlusNormal"/>
            </w:pPr>
          </w:p>
        </w:tc>
      </w:tr>
    </w:tbl>
    <w:p w14:paraId="05803243" w14:textId="77777777" w:rsidR="00AA0A27" w:rsidRDefault="00AA0A27">
      <w:pPr>
        <w:pStyle w:val="ConsPlusNormal"/>
        <w:sectPr w:rsidR="00AA0A27">
          <w:pgSz w:w="16838" w:h="11905" w:orient="landscape"/>
          <w:pgMar w:top="1701" w:right="1134" w:bottom="850" w:left="1134" w:header="0" w:footer="0" w:gutter="0"/>
          <w:cols w:space="720"/>
          <w:titlePg/>
        </w:sectPr>
      </w:pPr>
    </w:p>
    <w:p w14:paraId="2214ED36" w14:textId="77777777" w:rsidR="00AA0A27" w:rsidRDefault="00AA0A27">
      <w:pPr>
        <w:pStyle w:val="ConsPlusNormal"/>
        <w:jc w:val="both"/>
      </w:pPr>
      <w:r>
        <w:lastRenderedPageBreak/>
        <w:t xml:space="preserve">(часть первая п. 2 в ред. </w:t>
      </w:r>
      <w:hyperlink r:id="rId195">
        <w:r>
          <w:rPr>
            <w:color w:val="0000FF"/>
          </w:rPr>
          <w:t>постановления</w:t>
        </w:r>
      </w:hyperlink>
      <w:r>
        <w:t xml:space="preserve"> Совмина от 20.11.2023 N 791)</w:t>
      </w:r>
    </w:p>
    <w:p w14:paraId="17DD054A" w14:textId="77777777" w:rsidR="00AA0A27" w:rsidRDefault="00AA0A27">
      <w:pPr>
        <w:pStyle w:val="ConsPlusNormal"/>
        <w:ind w:firstLine="540"/>
        <w:jc w:val="both"/>
      </w:pPr>
    </w:p>
    <w:p w14:paraId="1520A51A" w14:textId="77777777" w:rsidR="00AA0A27" w:rsidRDefault="00AA0A27">
      <w:pPr>
        <w:pStyle w:val="ConsPlusNormal"/>
        <w:ind w:firstLine="540"/>
        <w:jc w:val="both"/>
      </w:pPr>
      <w:r>
        <w:t>Документы, необходимые для осуществления административной процедуры, представляются одновременно с промысловыми орудиями, подлежащими маркированию.</w:t>
      </w:r>
    </w:p>
    <w:p w14:paraId="206A9949" w14:textId="77777777" w:rsidR="00AA0A27" w:rsidRDefault="00AA0A27">
      <w:pPr>
        <w:pStyle w:val="ConsPlusNormal"/>
        <w:spacing w:before="220"/>
        <w:ind w:firstLine="540"/>
        <w:jc w:val="both"/>
      </w:pPr>
      <w:r>
        <w:t xml:space="preserve">При подаче заявления в письменной форме уполномоченный орган вправе потребовать от заинтересованного лица документы, предусмотренные в </w:t>
      </w:r>
      <w:hyperlink r:id="rId196">
        <w:r>
          <w:rPr>
            <w:color w:val="0000FF"/>
          </w:rPr>
          <w:t>абзацах втором</w:t>
        </w:r>
      </w:hyperlink>
      <w:r>
        <w:t xml:space="preserve"> - </w:t>
      </w:r>
      <w:hyperlink r:id="rId197">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348739E5" w14:textId="77777777" w:rsidR="00AA0A27" w:rsidRDefault="00AA0A27">
      <w:pPr>
        <w:pStyle w:val="ConsPlusNormal"/>
        <w:jc w:val="both"/>
      </w:pPr>
      <w:r>
        <w:t xml:space="preserve">(в ред. </w:t>
      </w:r>
      <w:hyperlink r:id="rId198">
        <w:r>
          <w:rPr>
            <w:color w:val="0000FF"/>
          </w:rPr>
          <w:t>постановления</w:t>
        </w:r>
      </w:hyperlink>
      <w:r>
        <w:t xml:space="preserve"> Совмина от 20.11.2023 N 791)</w:t>
      </w:r>
    </w:p>
    <w:p w14:paraId="42C4DEC2" w14:textId="77777777" w:rsidR="00AA0A27" w:rsidRDefault="00AA0A27">
      <w:pPr>
        <w:pStyle w:val="ConsPlusNormal"/>
        <w:spacing w:before="220"/>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15A286C8"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1950"/>
        <w:gridCol w:w="2340"/>
      </w:tblGrid>
      <w:tr w:rsidR="00AA0A27" w14:paraId="40CACB00" w14:textId="77777777">
        <w:tc>
          <w:tcPr>
            <w:tcW w:w="4815" w:type="dxa"/>
            <w:tcBorders>
              <w:left w:val="nil"/>
            </w:tcBorders>
            <w:vAlign w:val="center"/>
          </w:tcPr>
          <w:p w14:paraId="17195304" w14:textId="77777777" w:rsidR="00AA0A27" w:rsidRDefault="00AA0A27">
            <w:pPr>
              <w:pStyle w:val="ConsPlusNormal"/>
              <w:jc w:val="center"/>
            </w:pPr>
            <w:r>
              <w:t>Наименование документа</w:t>
            </w:r>
          </w:p>
        </w:tc>
        <w:tc>
          <w:tcPr>
            <w:tcW w:w="1950" w:type="dxa"/>
            <w:vAlign w:val="center"/>
          </w:tcPr>
          <w:p w14:paraId="4192884F" w14:textId="77777777" w:rsidR="00AA0A27" w:rsidRDefault="00AA0A27">
            <w:pPr>
              <w:pStyle w:val="ConsPlusNormal"/>
              <w:jc w:val="center"/>
            </w:pPr>
            <w:r>
              <w:t>Срок действия</w:t>
            </w:r>
          </w:p>
        </w:tc>
        <w:tc>
          <w:tcPr>
            <w:tcW w:w="2340" w:type="dxa"/>
            <w:tcBorders>
              <w:right w:val="nil"/>
            </w:tcBorders>
            <w:vAlign w:val="center"/>
          </w:tcPr>
          <w:p w14:paraId="2D841FF5" w14:textId="77777777" w:rsidR="00AA0A27" w:rsidRDefault="00AA0A27">
            <w:pPr>
              <w:pStyle w:val="ConsPlusNormal"/>
              <w:jc w:val="center"/>
            </w:pPr>
            <w:r>
              <w:t>Форма представления</w:t>
            </w:r>
          </w:p>
        </w:tc>
      </w:tr>
      <w:tr w:rsidR="00AA0A27" w14:paraId="3A03E480" w14:textId="77777777">
        <w:tblPrEx>
          <w:tblBorders>
            <w:insideV w:val="none" w:sz="0" w:space="0" w:color="auto"/>
          </w:tblBorders>
        </w:tblPrEx>
        <w:tc>
          <w:tcPr>
            <w:tcW w:w="4815" w:type="dxa"/>
            <w:tcBorders>
              <w:left w:val="nil"/>
              <w:right w:val="nil"/>
            </w:tcBorders>
          </w:tcPr>
          <w:p w14:paraId="3EDAA667" w14:textId="77777777" w:rsidR="00AA0A27" w:rsidRDefault="00AA0A27">
            <w:pPr>
              <w:pStyle w:val="ConsPlusNormal"/>
            </w:pPr>
            <w:r>
              <w:t>Акт маркирования промыслового орудия рыболовства</w:t>
            </w:r>
          </w:p>
        </w:tc>
        <w:tc>
          <w:tcPr>
            <w:tcW w:w="1950" w:type="dxa"/>
            <w:tcBorders>
              <w:left w:val="nil"/>
              <w:right w:val="nil"/>
            </w:tcBorders>
          </w:tcPr>
          <w:p w14:paraId="652E8A5E" w14:textId="77777777" w:rsidR="00AA0A27" w:rsidRDefault="00AA0A27">
            <w:pPr>
              <w:pStyle w:val="ConsPlusNormal"/>
            </w:pPr>
            <w:r>
              <w:t>бессрочно</w:t>
            </w:r>
          </w:p>
        </w:tc>
        <w:tc>
          <w:tcPr>
            <w:tcW w:w="2340" w:type="dxa"/>
            <w:tcBorders>
              <w:left w:val="nil"/>
              <w:right w:val="nil"/>
            </w:tcBorders>
          </w:tcPr>
          <w:p w14:paraId="457F26E4" w14:textId="77777777" w:rsidR="00AA0A27" w:rsidRDefault="00AA0A27">
            <w:pPr>
              <w:pStyle w:val="ConsPlusNormal"/>
            </w:pPr>
            <w:r>
              <w:t>письменная</w:t>
            </w:r>
          </w:p>
        </w:tc>
      </w:tr>
    </w:tbl>
    <w:p w14:paraId="4261DD03" w14:textId="77777777" w:rsidR="00AA0A27" w:rsidRDefault="00AA0A27">
      <w:pPr>
        <w:pStyle w:val="ConsPlusNormal"/>
        <w:ind w:firstLine="540"/>
        <w:jc w:val="both"/>
      </w:pPr>
    </w:p>
    <w:p w14:paraId="3F68A61D" w14:textId="77777777" w:rsidR="00AA0A27" w:rsidRDefault="00AA0A27">
      <w:pPr>
        <w:pStyle w:val="ConsPlusNormal"/>
        <w:ind w:firstLine="540"/>
        <w:jc w:val="both"/>
      </w:pPr>
      <w:r>
        <w:t>Иные действия, совершаемые уполномоченным органом по исполнению административного решения: измерение промыслового орудия рыболовства и установка маркировочных знаков.</w:t>
      </w:r>
    </w:p>
    <w:p w14:paraId="2CB98133" w14:textId="77777777" w:rsidR="00AA0A27" w:rsidRDefault="00AA0A27">
      <w:pPr>
        <w:pStyle w:val="ConsPlusNormal"/>
        <w:ind w:firstLine="540"/>
        <w:jc w:val="both"/>
      </w:pPr>
    </w:p>
    <w:p w14:paraId="639E531F" w14:textId="77777777" w:rsidR="00AA0A27" w:rsidRDefault="00AA0A27">
      <w:pPr>
        <w:pStyle w:val="ConsPlusNormal"/>
        <w:ind w:firstLine="540"/>
        <w:jc w:val="both"/>
      </w:pPr>
    </w:p>
    <w:p w14:paraId="4BE7C50C" w14:textId="77777777" w:rsidR="00AA0A27" w:rsidRDefault="00AA0A27">
      <w:pPr>
        <w:pStyle w:val="ConsPlusNormal"/>
        <w:ind w:firstLine="540"/>
        <w:jc w:val="both"/>
      </w:pPr>
    </w:p>
    <w:p w14:paraId="157F2FB5" w14:textId="77777777" w:rsidR="00AA0A27" w:rsidRDefault="00AA0A27">
      <w:pPr>
        <w:pStyle w:val="ConsPlusNormal"/>
        <w:ind w:firstLine="540"/>
        <w:jc w:val="both"/>
      </w:pPr>
    </w:p>
    <w:p w14:paraId="4B55FE22" w14:textId="77777777" w:rsidR="00AA0A27" w:rsidRDefault="00AA0A27">
      <w:pPr>
        <w:pStyle w:val="ConsPlusNormal"/>
        <w:ind w:firstLine="540"/>
        <w:jc w:val="both"/>
      </w:pPr>
    </w:p>
    <w:p w14:paraId="3D032DDA" w14:textId="77777777" w:rsidR="00AA0A27" w:rsidRDefault="00AA0A27">
      <w:pPr>
        <w:pStyle w:val="ConsPlusNonformat"/>
        <w:jc w:val="both"/>
      </w:pPr>
      <w:r>
        <w:t xml:space="preserve">                                                        УТВЕРЖДЕНО</w:t>
      </w:r>
    </w:p>
    <w:p w14:paraId="3E02D352" w14:textId="77777777" w:rsidR="00AA0A27" w:rsidRDefault="00AA0A27">
      <w:pPr>
        <w:pStyle w:val="ConsPlusNonformat"/>
        <w:jc w:val="both"/>
      </w:pPr>
      <w:r>
        <w:t xml:space="preserve">                                                        Постановление</w:t>
      </w:r>
    </w:p>
    <w:p w14:paraId="0D71C370" w14:textId="77777777" w:rsidR="00AA0A27" w:rsidRDefault="00AA0A27">
      <w:pPr>
        <w:pStyle w:val="ConsPlusNonformat"/>
        <w:jc w:val="both"/>
      </w:pPr>
      <w:r>
        <w:t xml:space="preserve">                                                        Совета Министров</w:t>
      </w:r>
    </w:p>
    <w:p w14:paraId="60636093" w14:textId="77777777" w:rsidR="00AA0A27" w:rsidRDefault="00AA0A27">
      <w:pPr>
        <w:pStyle w:val="ConsPlusNonformat"/>
        <w:jc w:val="both"/>
      </w:pPr>
      <w:r>
        <w:t xml:space="preserve">                                                        Республики Беларусь</w:t>
      </w:r>
    </w:p>
    <w:p w14:paraId="5F7CCCC7" w14:textId="77777777" w:rsidR="00AA0A27" w:rsidRDefault="00AA0A27">
      <w:pPr>
        <w:pStyle w:val="ConsPlusNonformat"/>
        <w:jc w:val="both"/>
      </w:pPr>
      <w:r>
        <w:t xml:space="preserve">                                                        25.03.2022 N 176</w:t>
      </w:r>
    </w:p>
    <w:p w14:paraId="51C8E547" w14:textId="77777777" w:rsidR="00AA0A27" w:rsidRDefault="00AA0A27">
      <w:pPr>
        <w:pStyle w:val="ConsPlusNormal"/>
      </w:pPr>
    </w:p>
    <w:p w14:paraId="2310BFB8" w14:textId="77777777" w:rsidR="00AA0A27" w:rsidRDefault="00AA0A27">
      <w:pPr>
        <w:pStyle w:val="ConsPlusTitle"/>
        <w:jc w:val="center"/>
      </w:pPr>
      <w:bookmarkStart w:id="16" w:name="P1023"/>
      <w:bookmarkEnd w:id="16"/>
      <w:r>
        <w:t>РЕГЛАМЕНТ</w:t>
      </w:r>
    </w:p>
    <w:p w14:paraId="5497B109"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6.14.2 "ПОВТОРНОЕ МАРКИРОВАНИЕ ПРОМЫСЛОВОГО ОРУДИЯ РЫБОЛОВСТВА ПРИ УТЕРЕ МАРКИРОВОЧНОГО ЗНАКА"</w:t>
      </w:r>
    </w:p>
    <w:p w14:paraId="5A6F9324"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15EFF2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6CA300"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B5DF16"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3C2FA6" w14:textId="77777777" w:rsidR="00AA0A27" w:rsidRDefault="00AA0A27">
            <w:pPr>
              <w:pStyle w:val="ConsPlusNormal"/>
              <w:jc w:val="center"/>
            </w:pPr>
            <w:r>
              <w:rPr>
                <w:color w:val="392C69"/>
              </w:rPr>
              <w:t xml:space="preserve">(в ред. постановлений Совмина от 20.11.2023 </w:t>
            </w:r>
            <w:hyperlink r:id="rId199">
              <w:r>
                <w:rPr>
                  <w:color w:val="0000FF"/>
                </w:rPr>
                <w:t>N 791</w:t>
              </w:r>
            </w:hyperlink>
            <w:r>
              <w:rPr>
                <w:color w:val="392C69"/>
              </w:rPr>
              <w:t>,</w:t>
            </w:r>
          </w:p>
          <w:p w14:paraId="16FCD949" w14:textId="77777777" w:rsidR="00AA0A27" w:rsidRDefault="00AA0A27">
            <w:pPr>
              <w:pStyle w:val="ConsPlusNormal"/>
              <w:jc w:val="center"/>
            </w:pPr>
            <w:r>
              <w:rPr>
                <w:color w:val="392C69"/>
              </w:rPr>
              <w:t xml:space="preserve">от 16.11.2024 </w:t>
            </w:r>
            <w:hyperlink r:id="rId200">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288129" w14:textId="77777777" w:rsidR="00AA0A27" w:rsidRDefault="00AA0A27">
            <w:pPr>
              <w:pStyle w:val="ConsPlusNormal"/>
            </w:pPr>
          </w:p>
        </w:tc>
      </w:tr>
    </w:tbl>
    <w:p w14:paraId="312BE63F" w14:textId="77777777" w:rsidR="00AA0A27" w:rsidRDefault="00AA0A27">
      <w:pPr>
        <w:pStyle w:val="ConsPlusNormal"/>
      </w:pPr>
    </w:p>
    <w:p w14:paraId="7C2CD68D" w14:textId="77777777" w:rsidR="00AA0A27" w:rsidRDefault="00AA0A27">
      <w:pPr>
        <w:pStyle w:val="ConsPlusNormal"/>
        <w:ind w:firstLine="540"/>
        <w:jc w:val="both"/>
      </w:pPr>
      <w:r>
        <w:t>1. Особенности осуществления административной процедуры:</w:t>
      </w:r>
    </w:p>
    <w:p w14:paraId="5F2FCCFE"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Государственная инспекция охраны животного и растительного мира при Президенте Республики Беларусь;</w:t>
      </w:r>
    </w:p>
    <w:p w14:paraId="47D80A29" w14:textId="77777777" w:rsidR="00AA0A27" w:rsidRDefault="00AA0A27">
      <w:pPr>
        <w:pStyle w:val="ConsPlusNormal"/>
        <w:spacing w:before="220"/>
        <w:ind w:firstLine="540"/>
        <w:jc w:val="both"/>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областные и межрайонные инспекции охраны животного и растительного мира;</w:t>
      </w:r>
    </w:p>
    <w:p w14:paraId="460A9139" w14:textId="77777777" w:rsidR="00AA0A27" w:rsidRDefault="00AA0A27">
      <w:pPr>
        <w:pStyle w:val="ConsPlusNormal"/>
        <w:spacing w:before="220"/>
        <w:ind w:firstLine="540"/>
        <w:jc w:val="both"/>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E7218BE" w14:textId="77777777" w:rsidR="00AA0A27" w:rsidRDefault="00AA0A27">
      <w:pPr>
        <w:pStyle w:val="ConsPlusNormal"/>
        <w:spacing w:before="220"/>
        <w:ind w:firstLine="540"/>
        <w:jc w:val="both"/>
      </w:pPr>
      <w:hyperlink r:id="rId201">
        <w:r>
          <w:rPr>
            <w:color w:val="0000FF"/>
          </w:rPr>
          <w:t>Закон</w:t>
        </w:r>
      </w:hyperlink>
      <w:r>
        <w:t xml:space="preserve"> Республики Беларусь от 28 октября 2008 г. N 433-З "Об основах административных процедур";</w:t>
      </w:r>
    </w:p>
    <w:p w14:paraId="1A2BED1E" w14:textId="77777777" w:rsidR="00AA0A27" w:rsidRDefault="00AA0A27">
      <w:pPr>
        <w:pStyle w:val="ConsPlusNormal"/>
        <w:spacing w:before="220"/>
        <w:ind w:firstLine="540"/>
        <w:jc w:val="both"/>
      </w:pPr>
      <w:hyperlink r:id="rId202">
        <w:r>
          <w:rPr>
            <w:color w:val="0000FF"/>
          </w:rPr>
          <w:t>Правила</w:t>
        </w:r>
      </w:hyperlink>
      <w:r>
        <w:t xml:space="preserve"> ведения рыболовного хозяйства, утвержденные Указом Президента Республики Беларусь от 21 июля 2021 г. N 284;</w:t>
      </w:r>
    </w:p>
    <w:p w14:paraId="2234654D" w14:textId="77777777" w:rsidR="00AA0A27" w:rsidRDefault="00AA0A27">
      <w:pPr>
        <w:pStyle w:val="ConsPlusNormal"/>
        <w:jc w:val="both"/>
      </w:pPr>
      <w:r>
        <w:t xml:space="preserve">(в ред. </w:t>
      </w:r>
      <w:hyperlink r:id="rId203">
        <w:r>
          <w:rPr>
            <w:color w:val="0000FF"/>
          </w:rPr>
          <w:t>постановления</w:t>
        </w:r>
      </w:hyperlink>
      <w:r>
        <w:t xml:space="preserve"> Совмина от 20.11.2023 N 791)</w:t>
      </w:r>
    </w:p>
    <w:p w14:paraId="4F1F06CD" w14:textId="77777777" w:rsidR="00AA0A27" w:rsidRDefault="00AA0A27">
      <w:pPr>
        <w:pStyle w:val="ConsPlusNormal"/>
        <w:ind w:firstLine="540"/>
        <w:jc w:val="both"/>
      </w:pPr>
      <w:r>
        <w:t xml:space="preserve">Абзац исключен. - </w:t>
      </w:r>
      <w:hyperlink r:id="rId204">
        <w:r>
          <w:rPr>
            <w:color w:val="0000FF"/>
          </w:rPr>
          <w:t>Постановление</w:t>
        </w:r>
      </w:hyperlink>
      <w:r>
        <w:t xml:space="preserve"> Совмина от 16.11.2024 N 849;</w:t>
      </w:r>
    </w:p>
    <w:p w14:paraId="7454B96A" w14:textId="77777777" w:rsidR="00AA0A27" w:rsidRDefault="00AA0A27">
      <w:pPr>
        <w:pStyle w:val="ConsPlusNormal"/>
        <w:spacing w:before="220"/>
        <w:ind w:firstLine="540"/>
        <w:jc w:val="both"/>
      </w:pPr>
      <w:hyperlink r:id="rId205">
        <w:r>
          <w:rPr>
            <w:color w:val="0000FF"/>
          </w:rPr>
          <w:t>постановление</w:t>
        </w:r>
      </w:hyperlink>
      <w:r>
        <w:t xml:space="preserve"> Совета Министров Республики Беларусь от 8 июня 2022 г. N 366 "О реализации Указа Президента Республики Беларусь от 21 июля 2021 г. N 284";</w:t>
      </w:r>
    </w:p>
    <w:p w14:paraId="715A1AA1" w14:textId="77777777" w:rsidR="00AA0A27" w:rsidRDefault="00AA0A27">
      <w:pPr>
        <w:pStyle w:val="ConsPlusNormal"/>
        <w:jc w:val="both"/>
      </w:pPr>
      <w:r>
        <w:t xml:space="preserve">(в ред. </w:t>
      </w:r>
      <w:hyperlink r:id="rId206">
        <w:r>
          <w:rPr>
            <w:color w:val="0000FF"/>
          </w:rPr>
          <w:t>постановления</w:t>
        </w:r>
      </w:hyperlink>
      <w:r>
        <w:t xml:space="preserve"> Совмина от 20.11.2023 N 791)</w:t>
      </w:r>
    </w:p>
    <w:p w14:paraId="28BC8DE6" w14:textId="77777777" w:rsidR="00AA0A27" w:rsidRDefault="00AA0A27">
      <w:pPr>
        <w:pStyle w:val="ConsPlusNormal"/>
        <w:ind w:firstLine="540"/>
        <w:jc w:val="both"/>
      </w:pPr>
      <w:r>
        <w:t xml:space="preserve">абзацы шестой - девятый исключены. - </w:t>
      </w:r>
      <w:hyperlink r:id="rId207">
        <w:r>
          <w:rPr>
            <w:color w:val="0000FF"/>
          </w:rPr>
          <w:t>Постановление</w:t>
        </w:r>
      </w:hyperlink>
      <w:r>
        <w:t xml:space="preserve"> Совмина от 20.11.2023 N 791;</w:t>
      </w:r>
    </w:p>
    <w:p w14:paraId="649C6A53" w14:textId="77777777" w:rsidR="00AA0A27" w:rsidRDefault="00AA0A27">
      <w:pPr>
        <w:pStyle w:val="ConsPlusNormal"/>
        <w:spacing w:before="220"/>
        <w:ind w:firstLine="540"/>
        <w:jc w:val="both"/>
      </w:pPr>
      <w:hyperlink r:id="rId208">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5FA7CDB7" w14:textId="77777777" w:rsidR="00AA0A27" w:rsidRDefault="00AA0A27">
      <w:pPr>
        <w:pStyle w:val="ConsPlusNormal"/>
        <w:spacing w:before="220"/>
        <w:ind w:firstLine="540"/>
        <w:jc w:val="both"/>
      </w:pPr>
      <w:r>
        <w:t>1.4. иные имеющиеся особенности осуществления административной процедуры - обжалование административного решения осуществляется в судебном порядке.</w:t>
      </w:r>
    </w:p>
    <w:p w14:paraId="438BBDF9"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 представляемые заинтересованным лицом:</w:t>
      </w:r>
    </w:p>
    <w:p w14:paraId="6303C0C9" w14:textId="77777777" w:rsidR="00AA0A27" w:rsidRDefault="00AA0A27">
      <w:pPr>
        <w:pStyle w:val="ConsPlusNormal"/>
        <w:ind w:firstLine="540"/>
        <w:jc w:val="both"/>
      </w:pPr>
    </w:p>
    <w:p w14:paraId="2207DC3A" w14:textId="77777777" w:rsidR="00AA0A27" w:rsidRDefault="00AA0A27">
      <w:pPr>
        <w:pStyle w:val="ConsPlusNormal"/>
        <w:sectPr w:rsidR="00AA0A2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55"/>
        <w:gridCol w:w="3900"/>
        <w:gridCol w:w="3645"/>
      </w:tblGrid>
      <w:tr w:rsidR="00AA0A27" w14:paraId="660FD479" w14:textId="77777777">
        <w:tc>
          <w:tcPr>
            <w:tcW w:w="4155" w:type="dxa"/>
            <w:tcBorders>
              <w:top w:val="single" w:sz="4" w:space="0" w:color="auto"/>
              <w:left w:val="nil"/>
              <w:bottom w:val="single" w:sz="4" w:space="0" w:color="auto"/>
            </w:tcBorders>
            <w:vAlign w:val="center"/>
          </w:tcPr>
          <w:p w14:paraId="2298648E" w14:textId="77777777" w:rsidR="00AA0A27" w:rsidRDefault="00AA0A27">
            <w:pPr>
              <w:pStyle w:val="ConsPlusNormal"/>
              <w:jc w:val="center"/>
            </w:pPr>
            <w:r>
              <w:lastRenderedPageBreak/>
              <w:t>Наименование документа и (или) сведений</w:t>
            </w:r>
          </w:p>
        </w:tc>
        <w:tc>
          <w:tcPr>
            <w:tcW w:w="3900" w:type="dxa"/>
            <w:tcBorders>
              <w:top w:val="single" w:sz="4" w:space="0" w:color="auto"/>
              <w:bottom w:val="single" w:sz="4" w:space="0" w:color="auto"/>
            </w:tcBorders>
            <w:vAlign w:val="center"/>
          </w:tcPr>
          <w:p w14:paraId="4B565A00" w14:textId="77777777" w:rsidR="00AA0A27" w:rsidRDefault="00AA0A27">
            <w:pPr>
              <w:pStyle w:val="ConsPlusNormal"/>
              <w:jc w:val="center"/>
            </w:pPr>
            <w:r>
              <w:t>Требования, предъявляемые к документу и (или) сведениям</w:t>
            </w:r>
          </w:p>
        </w:tc>
        <w:tc>
          <w:tcPr>
            <w:tcW w:w="3645" w:type="dxa"/>
            <w:tcBorders>
              <w:top w:val="single" w:sz="4" w:space="0" w:color="auto"/>
              <w:bottom w:val="single" w:sz="4" w:space="0" w:color="auto"/>
              <w:right w:val="nil"/>
            </w:tcBorders>
            <w:vAlign w:val="center"/>
          </w:tcPr>
          <w:p w14:paraId="4AC7979A" w14:textId="77777777" w:rsidR="00AA0A27" w:rsidRDefault="00AA0A27">
            <w:pPr>
              <w:pStyle w:val="ConsPlusNormal"/>
              <w:jc w:val="center"/>
            </w:pPr>
            <w:r>
              <w:t>Форма и порядок представления документа и (или) сведений</w:t>
            </w:r>
          </w:p>
        </w:tc>
      </w:tr>
      <w:tr w:rsidR="00AA0A27" w14:paraId="2CA3575C" w14:textId="77777777">
        <w:tblPrEx>
          <w:tblBorders>
            <w:insideH w:val="none" w:sz="0" w:space="0" w:color="auto"/>
            <w:insideV w:val="none" w:sz="0" w:space="0" w:color="auto"/>
          </w:tblBorders>
        </w:tblPrEx>
        <w:tc>
          <w:tcPr>
            <w:tcW w:w="4155" w:type="dxa"/>
            <w:tcBorders>
              <w:top w:val="single" w:sz="4" w:space="0" w:color="auto"/>
              <w:left w:val="nil"/>
              <w:bottom w:val="nil"/>
              <w:right w:val="nil"/>
            </w:tcBorders>
          </w:tcPr>
          <w:p w14:paraId="08570485" w14:textId="77777777" w:rsidR="00AA0A27" w:rsidRDefault="00AA0A27">
            <w:pPr>
              <w:pStyle w:val="ConsPlusNormal"/>
            </w:pPr>
            <w:r>
              <w:t>Заявление</w:t>
            </w:r>
          </w:p>
        </w:tc>
        <w:tc>
          <w:tcPr>
            <w:tcW w:w="3900" w:type="dxa"/>
            <w:tcBorders>
              <w:top w:val="single" w:sz="4" w:space="0" w:color="auto"/>
              <w:left w:val="nil"/>
              <w:bottom w:val="nil"/>
              <w:right w:val="nil"/>
            </w:tcBorders>
          </w:tcPr>
          <w:p w14:paraId="0D551EA3" w14:textId="77777777" w:rsidR="00AA0A27" w:rsidRDefault="00AA0A27">
            <w:pPr>
              <w:pStyle w:val="ConsPlusNormal"/>
            </w:pPr>
            <w:r>
              <w:t xml:space="preserve">заявление должно соответствовать требованиям, определенным в </w:t>
            </w:r>
            <w:hyperlink r:id="rId209">
              <w:r>
                <w:rPr>
                  <w:color w:val="0000FF"/>
                </w:rPr>
                <w:t>части первой пункта 5 статьи 14</w:t>
              </w:r>
            </w:hyperlink>
            <w:r>
              <w:t xml:space="preserve"> Закона Республики Беларусь "Об основах административных процедур"</w:t>
            </w:r>
          </w:p>
        </w:tc>
        <w:tc>
          <w:tcPr>
            <w:tcW w:w="3645" w:type="dxa"/>
            <w:tcBorders>
              <w:top w:val="single" w:sz="4" w:space="0" w:color="auto"/>
              <w:left w:val="nil"/>
              <w:bottom w:val="nil"/>
              <w:right w:val="nil"/>
            </w:tcBorders>
          </w:tcPr>
          <w:p w14:paraId="15850F29" w14:textId="77777777" w:rsidR="00AA0A27" w:rsidRDefault="00AA0A27">
            <w:pPr>
              <w:pStyle w:val="ConsPlusNormal"/>
            </w:pPr>
            <w:r>
              <w:t>письменная - в ходе приема заинтересованного лица</w:t>
            </w:r>
          </w:p>
        </w:tc>
      </w:tr>
      <w:tr w:rsidR="00AA0A27" w14:paraId="6CDEAB4B" w14:textId="77777777">
        <w:tblPrEx>
          <w:tblBorders>
            <w:insideH w:val="none" w:sz="0" w:space="0" w:color="auto"/>
            <w:insideV w:val="none" w:sz="0" w:space="0" w:color="auto"/>
          </w:tblBorders>
        </w:tblPrEx>
        <w:tc>
          <w:tcPr>
            <w:tcW w:w="4155" w:type="dxa"/>
            <w:tcBorders>
              <w:top w:val="nil"/>
              <w:left w:val="nil"/>
              <w:bottom w:val="single" w:sz="4" w:space="0" w:color="auto"/>
              <w:right w:val="nil"/>
            </w:tcBorders>
          </w:tcPr>
          <w:p w14:paraId="115B387F" w14:textId="77777777" w:rsidR="00AA0A27" w:rsidRDefault="00AA0A27">
            <w:pPr>
              <w:pStyle w:val="ConsPlusNormal"/>
            </w:pPr>
            <w:r>
              <w:t>Платежный документ, подтверждающий возмещение бюджетных средств, затраченных на изготовление маркировочных знаков</w:t>
            </w:r>
          </w:p>
        </w:tc>
        <w:tc>
          <w:tcPr>
            <w:tcW w:w="3900" w:type="dxa"/>
            <w:tcBorders>
              <w:top w:val="nil"/>
              <w:left w:val="nil"/>
              <w:bottom w:val="single" w:sz="4" w:space="0" w:color="auto"/>
              <w:right w:val="nil"/>
            </w:tcBorders>
          </w:tcPr>
          <w:p w14:paraId="73930BF8" w14:textId="77777777" w:rsidR="00AA0A27" w:rsidRDefault="00AA0A27">
            <w:pPr>
              <w:pStyle w:val="ConsPlusNormal"/>
            </w:pPr>
          </w:p>
        </w:tc>
        <w:tc>
          <w:tcPr>
            <w:tcW w:w="3645" w:type="dxa"/>
            <w:tcBorders>
              <w:top w:val="nil"/>
              <w:left w:val="nil"/>
              <w:bottom w:val="single" w:sz="4" w:space="0" w:color="auto"/>
              <w:right w:val="nil"/>
            </w:tcBorders>
          </w:tcPr>
          <w:p w14:paraId="6B3F0CE5" w14:textId="77777777" w:rsidR="00AA0A27" w:rsidRDefault="00AA0A27">
            <w:pPr>
              <w:pStyle w:val="ConsPlusNormal"/>
            </w:pPr>
          </w:p>
        </w:tc>
      </w:tr>
    </w:tbl>
    <w:p w14:paraId="355E510F" w14:textId="77777777" w:rsidR="00AA0A27" w:rsidRDefault="00AA0A27">
      <w:pPr>
        <w:pStyle w:val="ConsPlusNormal"/>
        <w:sectPr w:rsidR="00AA0A27">
          <w:pgSz w:w="16838" w:h="11905" w:orient="landscape"/>
          <w:pgMar w:top="1701" w:right="1134" w:bottom="850" w:left="1134" w:header="0" w:footer="0" w:gutter="0"/>
          <w:cols w:space="720"/>
          <w:titlePg/>
        </w:sectPr>
      </w:pPr>
    </w:p>
    <w:p w14:paraId="7E588D2E" w14:textId="77777777" w:rsidR="00AA0A27" w:rsidRDefault="00AA0A27">
      <w:pPr>
        <w:pStyle w:val="ConsPlusNormal"/>
        <w:jc w:val="both"/>
      </w:pPr>
      <w:r>
        <w:lastRenderedPageBreak/>
        <w:t xml:space="preserve">(часть первая п. 2 в ред. </w:t>
      </w:r>
      <w:hyperlink r:id="rId210">
        <w:r>
          <w:rPr>
            <w:color w:val="0000FF"/>
          </w:rPr>
          <w:t>постановления</w:t>
        </w:r>
      </w:hyperlink>
      <w:r>
        <w:t xml:space="preserve"> Совмина от 20.11.2023 N 791)</w:t>
      </w:r>
    </w:p>
    <w:p w14:paraId="262D0AA9" w14:textId="77777777" w:rsidR="00AA0A27" w:rsidRDefault="00AA0A27">
      <w:pPr>
        <w:pStyle w:val="ConsPlusNormal"/>
        <w:ind w:firstLine="540"/>
        <w:jc w:val="both"/>
      </w:pPr>
    </w:p>
    <w:p w14:paraId="28FEAD11" w14:textId="77777777" w:rsidR="00AA0A27" w:rsidRDefault="00AA0A27">
      <w:pPr>
        <w:pStyle w:val="ConsPlusNormal"/>
        <w:ind w:firstLine="540"/>
        <w:jc w:val="both"/>
      </w:pPr>
      <w:r>
        <w:t>Документы, необходимые для осуществления административной процедуры, представляются одновременно с промысловыми орудиями, подлежащими маркированию.</w:t>
      </w:r>
    </w:p>
    <w:p w14:paraId="4D423D71" w14:textId="77777777" w:rsidR="00AA0A27" w:rsidRDefault="00AA0A27">
      <w:pPr>
        <w:pStyle w:val="ConsPlusNormal"/>
        <w:spacing w:before="220"/>
        <w:ind w:firstLine="540"/>
        <w:jc w:val="both"/>
      </w:pPr>
      <w:r>
        <w:t xml:space="preserve">При подаче заявления в письменной форме уполномоченный орган вправе потребовать от заинтересованного лица документы, предусмотренные в </w:t>
      </w:r>
      <w:hyperlink r:id="rId211">
        <w:r>
          <w:rPr>
            <w:color w:val="0000FF"/>
          </w:rPr>
          <w:t>абзацах втором</w:t>
        </w:r>
      </w:hyperlink>
      <w:r>
        <w:t xml:space="preserve"> - </w:t>
      </w:r>
      <w:hyperlink r:id="rId212">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013BF0D8" w14:textId="77777777" w:rsidR="00AA0A27" w:rsidRDefault="00AA0A27">
      <w:pPr>
        <w:pStyle w:val="ConsPlusNormal"/>
        <w:jc w:val="both"/>
      </w:pPr>
      <w:r>
        <w:t xml:space="preserve">(в ред. </w:t>
      </w:r>
      <w:hyperlink r:id="rId213">
        <w:r>
          <w:rPr>
            <w:color w:val="0000FF"/>
          </w:rPr>
          <w:t>постановления</w:t>
        </w:r>
      </w:hyperlink>
      <w:r>
        <w:t xml:space="preserve"> Совмина от 20.11.2023 N 791)</w:t>
      </w:r>
    </w:p>
    <w:p w14:paraId="73934B4F" w14:textId="77777777" w:rsidR="00AA0A27" w:rsidRDefault="00AA0A27">
      <w:pPr>
        <w:pStyle w:val="ConsPlusNormal"/>
        <w:spacing w:before="220"/>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74BD026B"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0"/>
        <w:gridCol w:w="1830"/>
        <w:gridCol w:w="2190"/>
      </w:tblGrid>
      <w:tr w:rsidR="00AA0A27" w14:paraId="0D035EAC" w14:textId="77777777">
        <w:tc>
          <w:tcPr>
            <w:tcW w:w="5070" w:type="dxa"/>
            <w:tcBorders>
              <w:top w:val="single" w:sz="4" w:space="0" w:color="auto"/>
              <w:left w:val="nil"/>
              <w:bottom w:val="single" w:sz="4" w:space="0" w:color="auto"/>
            </w:tcBorders>
            <w:vAlign w:val="center"/>
          </w:tcPr>
          <w:p w14:paraId="1212BDD5" w14:textId="77777777" w:rsidR="00AA0A27" w:rsidRDefault="00AA0A27">
            <w:pPr>
              <w:pStyle w:val="ConsPlusNormal"/>
              <w:jc w:val="center"/>
            </w:pPr>
            <w:r>
              <w:t>Наименование документа</w:t>
            </w:r>
          </w:p>
        </w:tc>
        <w:tc>
          <w:tcPr>
            <w:tcW w:w="1830" w:type="dxa"/>
            <w:tcBorders>
              <w:top w:val="single" w:sz="4" w:space="0" w:color="auto"/>
              <w:bottom w:val="single" w:sz="4" w:space="0" w:color="auto"/>
            </w:tcBorders>
            <w:vAlign w:val="center"/>
          </w:tcPr>
          <w:p w14:paraId="74094AB3" w14:textId="77777777" w:rsidR="00AA0A27" w:rsidRDefault="00AA0A27">
            <w:pPr>
              <w:pStyle w:val="ConsPlusNormal"/>
              <w:jc w:val="center"/>
            </w:pPr>
            <w:r>
              <w:t>Срок действия</w:t>
            </w:r>
          </w:p>
        </w:tc>
        <w:tc>
          <w:tcPr>
            <w:tcW w:w="2190" w:type="dxa"/>
            <w:tcBorders>
              <w:top w:val="single" w:sz="4" w:space="0" w:color="auto"/>
              <w:bottom w:val="single" w:sz="4" w:space="0" w:color="auto"/>
              <w:right w:val="nil"/>
            </w:tcBorders>
            <w:vAlign w:val="center"/>
          </w:tcPr>
          <w:p w14:paraId="2383A951" w14:textId="77777777" w:rsidR="00AA0A27" w:rsidRDefault="00AA0A27">
            <w:pPr>
              <w:pStyle w:val="ConsPlusNormal"/>
              <w:jc w:val="center"/>
            </w:pPr>
            <w:r>
              <w:t>Форма представления</w:t>
            </w:r>
          </w:p>
        </w:tc>
      </w:tr>
      <w:tr w:rsidR="00AA0A27" w14:paraId="28F88281" w14:textId="77777777">
        <w:tblPrEx>
          <w:tblBorders>
            <w:insideH w:val="none" w:sz="0" w:space="0" w:color="auto"/>
            <w:insideV w:val="none" w:sz="0" w:space="0" w:color="auto"/>
          </w:tblBorders>
        </w:tblPrEx>
        <w:tc>
          <w:tcPr>
            <w:tcW w:w="5070" w:type="dxa"/>
            <w:tcBorders>
              <w:top w:val="single" w:sz="4" w:space="0" w:color="auto"/>
              <w:left w:val="nil"/>
              <w:bottom w:val="nil"/>
              <w:right w:val="nil"/>
            </w:tcBorders>
          </w:tcPr>
          <w:p w14:paraId="5553A295" w14:textId="77777777" w:rsidR="00AA0A27" w:rsidRDefault="00AA0A27">
            <w:pPr>
              <w:pStyle w:val="ConsPlusNormal"/>
            </w:pPr>
            <w:r>
              <w:t>Акт изъятия маркировочных знаков</w:t>
            </w:r>
          </w:p>
        </w:tc>
        <w:tc>
          <w:tcPr>
            <w:tcW w:w="1830" w:type="dxa"/>
            <w:tcBorders>
              <w:top w:val="single" w:sz="4" w:space="0" w:color="auto"/>
              <w:left w:val="nil"/>
              <w:bottom w:val="nil"/>
              <w:right w:val="nil"/>
            </w:tcBorders>
          </w:tcPr>
          <w:p w14:paraId="04910D84" w14:textId="77777777" w:rsidR="00AA0A27" w:rsidRDefault="00AA0A27">
            <w:pPr>
              <w:pStyle w:val="ConsPlusNormal"/>
            </w:pPr>
            <w:r>
              <w:t>бессрочно</w:t>
            </w:r>
          </w:p>
        </w:tc>
        <w:tc>
          <w:tcPr>
            <w:tcW w:w="2190" w:type="dxa"/>
            <w:tcBorders>
              <w:top w:val="single" w:sz="4" w:space="0" w:color="auto"/>
              <w:left w:val="nil"/>
              <w:bottom w:val="nil"/>
              <w:right w:val="nil"/>
            </w:tcBorders>
          </w:tcPr>
          <w:p w14:paraId="4BC03D32" w14:textId="77777777" w:rsidR="00AA0A27" w:rsidRDefault="00AA0A27">
            <w:pPr>
              <w:pStyle w:val="ConsPlusNormal"/>
            </w:pPr>
            <w:r>
              <w:t>письменная</w:t>
            </w:r>
          </w:p>
        </w:tc>
      </w:tr>
      <w:tr w:rsidR="00AA0A27" w14:paraId="4C4DDAE5" w14:textId="77777777">
        <w:tblPrEx>
          <w:tblBorders>
            <w:insideH w:val="none" w:sz="0" w:space="0" w:color="auto"/>
            <w:insideV w:val="none" w:sz="0" w:space="0" w:color="auto"/>
          </w:tblBorders>
        </w:tblPrEx>
        <w:tc>
          <w:tcPr>
            <w:tcW w:w="5070" w:type="dxa"/>
            <w:tcBorders>
              <w:top w:val="nil"/>
              <w:left w:val="nil"/>
              <w:bottom w:val="single" w:sz="4" w:space="0" w:color="auto"/>
              <w:right w:val="nil"/>
            </w:tcBorders>
          </w:tcPr>
          <w:p w14:paraId="60B35272" w14:textId="77777777" w:rsidR="00AA0A27" w:rsidRDefault="00AA0A27">
            <w:pPr>
              <w:pStyle w:val="ConsPlusNormal"/>
            </w:pPr>
            <w:r>
              <w:t>Акт маркирования промыслового орудия рыболовства</w:t>
            </w:r>
          </w:p>
        </w:tc>
        <w:tc>
          <w:tcPr>
            <w:tcW w:w="1830" w:type="dxa"/>
            <w:tcBorders>
              <w:top w:val="nil"/>
              <w:left w:val="nil"/>
              <w:bottom w:val="single" w:sz="4" w:space="0" w:color="auto"/>
              <w:right w:val="nil"/>
            </w:tcBorders>
          </w:tcPr>
          <w:p w14:paraId="5A6ED979" w14:textId="77777777" w:rsidR="00AA0A27" w:rsidRDefault="00AA0A27">
            <w:pPr>
              <w:pStyle w:val="ConsPlusNormal"/>
            </w:pPr>
            <w:r>
              <w:t>"</w:t>
            </w:r>
          </w:p>
        </w:tc>
        <w:tc>
          <w:tcPr>
            <w:tcW w:w="2190" w:type="dxa"/>
            <w:tcBorders>
              <w:top w:val="nil"/>
              <w:left w:val="nil"/>
              <w:bottom w:val="single" w:sz="4" w:space="0" w:color="auto"/>
              <w:right w:val="nil"/>
            </w:tcBorders>
          </w:tcPr>
          <w:p w14:paraId="6999CCAC" w14:textId="77777777" w:rsidR="00AA0A27" w:rsidRDefault="00AA0A27">
            <w:pPr>
              <w:pStyle w:val="ConsPlusNormal"/>
            </w:pPr>
            <w:r>
              <w:t>"</w:t>
            </w:r>
          </w:p>
        </w:tc>
      </w:tr>
    </w:tbl>
    <w:p w14:paraId="61D3590F" w14:textId="77777777" w:rsidR="00AA0A27" w:rsidRDefault="00AA0A27">
      <w:pPr>
        <w:pStyle w:val="ConsPlusNormal"/>
        <w:ind w:firstLine="540"/>
        <w:jc w:val="both"/>
      </w:pPr>
    </w:p>
    <w:p w14:paraId="040C7470" w14:textId="77777777" w:rsidR="00AA0A27" w:rsidRDefault="00AA0A27">
      <w:pPr>
        <w:pStyle w:val="ConsPlusNormal"/>
        <w:ind w:firstLine="540"/>
        <w:jc w:val="both"/>
      </w:pPr>
      <w:r>
        <w:t>Иные действия, совершаемые уполномоченным органом по исполнению административного решения: измерение промыслового орудия рыболовства и установка маркировочных знаков.</w:t>
      </w:r>
    </w:p>
    <w:p w14:paraId="6CDB93F3" w14:textId="77777777" w:rsidR="00AA0A27" w:rsidRDefault="00AA0A27">
      <w:pPr>
        <w:pStyle w:val="ConsPlusNormal"/>
        <w:ind w:firstLine="540"/>
        <w:jc w:val="both"/>
      </w:pPr>
    </w:p>
    <w:p w14:paraId="3EC7B203" w14:textId="77777777" w:rsidR="00AA0A27" w:rsidRDefault="00AA0A27">
      <w:pPr>
        <w:pStyle w:val="ConsPlusNormal"/>
        <w:ind w:firstLine="540"/>
        <w:jc w:val="both"/>
      </w:pPr>
    </w:p>
    <w:p w14:paraId="0E04E3C0" w14:textId="77777777" w:rsidR="00AA0A27" w:rsidRDefault="00AA0A27">
      <w:pPr>
        <w:pStyle w:val="ConsPlusNormal"/>
        <w:ind w:firstLine="540"/>
        <w:jc w:val="both"/>
      </w:pPr>
    </w:p>
    <w:p w14:paraId="6CA1FB3D" w14:textId="77777777" w:rsidR="00AA0A27" w:rsidRDefault="00AA0A27">
      <w:pPr>
        <w:pStyle w:val="ConsPlusNormal"/>
        <w:ind w:firstLine="540"/>
        <w:jc w:val="both"/>
      </w:pPr>
    </w:p>
    <w:p w14:paraId="1D303FBC" w14:textId="77777777" w:rsidR="00AA0A27" w:rsidRDefault="00AA0A27">
      <w:pPr>
        <w:pStyle w:val="ConsPlusNormal"/>
        <w:ind w:firstLine="540"/>
        <w:jc w:val="both"/>
      </w:pPr>
    </w:p>
    <w:p w14:paraId="5F09CA6A" w14:textId="77777777" w:rsidR="00AA0A27" w:rsidRDefault="00AA0A27">
      <w:pPr>
        <w:pStyle w:val="ConsPlusNonformat"/>
        <w:jc w:val="both"/>
      </w:pPr>
      <w:r>
        <w:t xml:space="preserve">                                                        УТВЕРЖДЕНО</w:t>
      </w:r>
    </w:p>
    <w:p w14:paraId="15A72A6A" w14:textId="77777777" w:rsidR="00AA0A27" w:rsidRDefault="00AA0A27">
      <w:pPr>
        <w:pStyle w:val="ConsPlusNonformat"/>
        <w:jc w:val="both"/>
      </w:pPr>
      <w:r>
        <w:t xml:space="preserve">                                                        Постановление</w:t>
      </w:r>
    </w:p>
    <w:p w14:paraId="4912D92F" w14:textId="77777777" w:rsidR="00AA0A27" w:rsidRDefault="00AA0A27">
      <w:pPr>
        <w:pStyle w:val="ConsPlusNonformat"/>
        <w:jc w:val="both"/>
      </w:pPr>
      <w:r>
        <w:t xml:space="preserve">                                                        Совета Министров</w:t>
      </w:r>
    </w:p>
    <w:p w14:paraId="7322AE26" w14:textId="77777777" w:rsidR="00AA0A27" w:rsidRDefault="00AA0A27">
      <w:pPr>
        <w:pStyle w:val="ConsPlusNonformat"/>
        <w:jc w:val="both"/>
      </w:pPr>
      <w:r>
        <w:t xml:space="preserve">                                                        Республики Беларусь</w:t>
      </w:r>
    </w:p>
    <w:p w14:paraId="147FCBFD" w14:textId="77777777" w:rsidR="00AA0A27" w:rsidRDefault="00AA0A27">
      <w:pPr>
        <w:pStyle w:val="ConsPlusNonformat"/>
        <w:jc w:val="both"/>
      </w:pPr>
      <w:r>
        <w:t xml:space="preserve">                                                        25.03.2022 N 176</w:t>
      </w:r>
    </w:p>
    <w:p w14:paraId="05C156D8" w14:textId="77777777" w:rsidR="00AA0A27" w:rsidRDefault="00AA0A27">
      <w:pPr>
        <w:pStyle w:val="ConsPlusNormal"/>
      </w:pPr>
    </w:p>
    <w:p w14:paraId="652D5D34" w14:textId="77777777" w:rsidR="00AA0A27" w:rsidRDefault="00AA0A27">
      <w:pPr>
        <w:pStyle w:val="ConsPlusTitle"/>
        <w:jc w:val="center"/>
      </w:pPr>
      <w:bookmarkStart w:id="17" w:name="P1081"/>
      <w:bookmarkEnd w:id="17"/>
      <w:r>
        <w:t>РЕГЛАМЕНТ</w:t>
      </w:r>
    </w:p>
    <w:p w14:paraId="185D91B3" w14:textId="77777777" w:rsidR="00AA0A27" w:rsidRDefault="00AA0A27">
      <w:pPr>
        <w:pStyle w:val="ConsPlusTitle"/>
        <w:jc w:val="center"/>
      </w:pPr>
      <w:r>
        <w:t>АДМИНИСТРАТИВНОЙ ПРОЦЕДУРЫ, ОСУЩЕСТВЛЯЕМОЙ В ОТНОШЕНИИ СУБЪЕКТОВ ХОЗЯЙСТВОВАНИЯ, ПО ПОДПУНКТУ 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ИЛИ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p w14:paraId="58AB3287"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4329F9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BE4F38"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F1D995"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34F27C" w14:textId="77777777" w:rsidR="00AA0A27" w:rsidRDefault="00AA0A27">
            <w:pPr>
              <w:pStyle w:val="ConsPlusNormal"/>
              <w:jc w:val="center"/>
            </w:pPr>
            <w:r>
              <w:rPr>
                <w:color w:val="392C69"/>
              </w:rPr>
              <w:t xml:space="preserve">(в ред. </w:t>
            </w:r>
            <w:hyperlink r:id="rId214">
              <w:r>
                <w:rPr>
                  <w:color w:val="0000FF"/>
                </w:rPr>
                <w:t>постановления</w:t>
              </w:r>
            </w:hyperlink>
            <w:r>
              <w:rPr>
                <w:color w:val="392C69"/>
              </w:rPr>
              <w:t xml:space="preserve"> Совмина от 02.07.2024 N 465)</w:t>
            </w:r>
          </w:p>
        </w:tc>
        <w:tc>
          <w:tcPr>
            <w:tcW w:w="113" w:type="dxa"/>
            <w:tcBorders>
              <w:top w:val="nil"/>
              <w:left w:val="nil"/>
              <w:bottom w:val="nil"/>
              <w:right w:val="nil"/>
            </w:tcBorders>
            <w:shd w:val="clear" w:color="auto" w:fill="F4F3F8"/>
            <w:tcMar>
              <w:top w:w="0" w:type="dxa"/>
              <w:left w:w="0" w:type="dxa"/>
              <w:bottom w:w="0" w:type="dxa"/>
              <w:right w:w="0" w:type="dxa"/>
            </w:tcMar>
          </w:tcPr>
          <w:p w14:paraId="58475237" w14:textId="77777777" w:rsidR="00AA0A27" w:rsidRDefault="00AA0A27">
            <w:pPr>
              <w:pStyle w:val="ConsPlusNormal"/>
            </w:pPr>
          </w:p>
        </w:tc>
      </w:tr>
    </w:tbl>
    <w:p w14:paraId="3C5B1DD6" w14:textId="77777777" w:rsidR="00AA0A27" w:rsidRDefault="00AA0A27">
      <w:pPr>
        <w:pStyle w:val="ConsPlusNormal"/>
      </w:pPr>
    </w:p>
    <w:p w14:paraId="0E946DFE" w14:textId="77777777" w:rsidR="00AA0A27" w:rsidRDefault="00AA0A27">
      <w:pPr>
        <w:pStyle w:val="ConsPlusNormal"/>
        <w:ind w:firstLine="540"/>
        <w:jc w:val="both"/>
      </w:pPr>
      <w:r>
        <w:t>1. Особенности осуществления административной процедуры:</w:t>
      </w:r>
    </w:p>
    <w:p w14:paraId="6F4C552E"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Уполномоченный по делам религий и национальностей (далее - Уполномоченный);</w:t>
      </w:r>
    </w:p>
    <w:p w14:paraId="5E6CB07B"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0ABB58BF" w14:textId="77777777" w:rsidR="00AA0A27" w:rsidRDefault="00AA0A27">
      <w:pPr>
        <w:pStyle w:val="ConsPlusNormal"/>
        <w:spacing w:before="220"/>
        <w:ind w:firstLine="540"/>
        <w:jc w:val="both"/>
      </w:pPr>
      <w:hyperlink r:id="rId215">
        <w:r>
          <w:rPr>
            <w:color w:val="0000FF"/>
          </w:rPr>
          <w:t>Закон</w:t>
        </w:r>
      </w:hyperlink>
      <w:r>
        <w:t xml:space="preserve"> Республики Беларусь от 17 декабря 1992 г. N 2054-XII "О свободе совести и религиозных организациях";</w:t>
      </w:r>
    </w:p>
    <w:p w14:paraId="504846BE" w14:textId="77777777" w:rsidR="00AA0A27" w:rsidRDefault="00AA0A27">
      <w:pPr>
        <w:pStyle w:val="ConsPlusNormal"/>
        <w:spacing w:before="220"/>
        <w:ind w:firstLine="540"/>
        <w:jc w:val="both"/>
      </w:pPr>
      <w:hyperlink r:id="rId216">
        <w:r>
          <w:rPr>
            <w:color w:val="0000FF"/>
          </w:rPr>
          <w:t>Закон</w:t>
        </w:r>
      </w:hyperlink>
      <w:r>
        <w:t xml:space="preserve"> Республики Беларусь от 28 октября 2008 г. N 433-З "Об основах административных процедур";</w:t>
      </w:r>
    </w:p>
    <w:p w14:paraId="7FCEB911" w14:textId="77777777" w:rsidR="00AA0A27" w:rsidRDefault="00AA0A27">
      <w:pPr>
        <w:pStyle w:val="ConsPlusNormal"/>
        <w:ind w:firstLine="540"/>
        <w:jc w:val="both"/>
      </w:pPr>
      <w:r>
        <w:t xml:space="preserve">Абзацы четвертый - пятый исключены с 6 июля 2024 года. - </w:t>
      </w:r>
      <w:hyperlink r:id="rId217">
        <w:r>
          <w:rPr>
            <w:color w:val="0000FF"/>
          </w:rPr>
          <w:t>Постановление</w:t>
        </w:r>
      </w:hyperlink>
      <w:r>
        <w:t xml:space="preserve"> Совмина от 02.07.2024 N 465;</w:t>
      </w:r>
    </w:p>
    <w:p w14:paraId="389EBD68" w14:textId="77777777" w:rsidR="00AA0A27" w:rsidRDefault="00AA0A27">
      <w:pPr>
        <w:pStyle w:val="ConsPlusNormal"/>
        <w:spacing w:before="220"/>
        <w:ind w:firstLine="540"/>
        <w:jc w:val="both"/>
      </w:pPr>
      <w:hyperlink r:id="rId218">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3CD51EEA"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570FD292" w14:textId="77777777" w:rsidR="00AA0A27" w:rsidRDefault="00AA0A27">
      <w:pPr>
        <w:pStyle w:val="ConsPlusNormal"/>
        <w:spacing w:before="220"/>
        <w:ind w:firstLine="540"/>
        <w:jc w:val="both"/>
      </w:pPr>
      <w:r>
        <w:t>1.3.1. административная процедура осуществляется в отношении иностранных граждан и лиц без гражданства (далее - иностранцы), приглашаемых в Республику Беларусь в целях занятия религиозной деятельностью;</w:t>
      </w:r>
    </w:p>
    <w:p w14:paraId="150E0388" w14:textId="77777777" w:rsidR="00AA0A27" w:rsidRDefault="00AA0A27">
      <w:pPr>
        <w:pStyle w:val="ConsPlusNormal"/>
        <w:spacing w:before="220"/>
        <w:ind w:firstLine="540"/>
        <w:jc w:val="both"/>
      </w:pPr>
      <w:r>
        <w:t>1.3.2. исключен;</w:t>
      </w:r>
    </w:p>
    <w:p w14:paraId="55AA3FBD" w14:textId="77777777" w:rsidR="00AA0A27" w:rsidRDefault="00AA0A27">
      <w:pPr>
        <w:pStyle w:val="ConsPlusNormal"/>
        <w:jc w:val="both"/>
      </w:pPr>
      <w:r>
        <w:t>(</w:t>
      </w:r>
      <w:proofErr w:type="spellStart"/>
      <w:r>
        <w:t>пп</w:t>
      </w:r>
      <w:proofErr w:type="spellEnd"/>
      <w:r>
        <w:t xml:space="preserve">. 1.3.2 исключен с 6 июля 2024 года. - </w:t>
      </w:r>
      <w:hyperlink r:id="rId219">
        <w:r>
          <w:rPr>
            <w:color w:val="0000FF"/>
          </w:rPr>
          <w:t>Постановление</w:t>
        </w:r>
      </w:hyperlink>
      <w:r>
        <w:t xml:space="preserve"> Совмина от 02.07.2024 N 465)</w:t>
      </w:r>
    </w:p>
    <w:p w14:paraId="7F5C0C80" w14:textId="77777777" w:rsidR="00AA0A27" w:rsidRDefault="00AA0A27">
      <w:pPr>
        <w:pStyle w:val="ConsPlusNormal"/>
        <w:spacing w:before="220"/>
        <w:ind w:firstLine="540"/>
        <w:jc w:val="both"/>
      </w:pPr>
      <w:r>
        <w:t>1.3.3. исключен;</w:t>
      </w:r>
    </w:p>
    <w:p w14:paraId="09587859" w14:textId="77777777" w:rsidR="00AA0A27" w:rsidRDefault="00AA0A27">
      <w:pPr>
        <w:pStyle w:val="ConsPlusNormal"/>
        <w:jc w:val="both"/>
      </w:pPr>
      <w:r>
        <w:t>(</w:t>
      </w:r>
      <w:proofErr w:type="spellStart"/>
      <w:r>
        <w:t>пп</w:t>
      </w:r>
      <w:proofErr w:type="spellEnd"/>
      <w:r>
        <w:t xml:space="preserve">. 1.3.3 исключен с 6 июля 2024 года. - </w:t>
      </w:r>
      <w:hyperlink r:id="rId220">
        <w:r>
          <w:rPr>
            <w:color w:val="0000FF"/>
          </w:rPr>
          <w:t>Постановление</w:t>
        </w:r>
      </w:hyperlink>
      <w:r>
        <w:t xml:space="preserve"> Совмина от 02.07.2024 N 465)</w:t>
      </w:r>
    </w:p>
    <w:p w14:paraId="220DACE6" w14:textId="77777777" w:rsidR="00AA0A27" w:rsidRDefault="00AA0A27">
      <w:pPr>
        <w:pStyle w:val="ConsPlusNormal"/>
        <w:spacing w:before="220"/>
        <w:ind w:firstLine="540"/>
        <w:jc w:val="both"/>
      </w:pPr>
      <w:r>
        <w:t>1.3.4. исключен;</w:t>
      </w:r>
    </w:p>
    <w:p w14:paraId="01AEC0BC" w14:textId="77777777" w:rsidR="00AA0A27" w:rsidRDefault="00AA0A27">
      <w:pPr>
        <w:pStyle w:val="ConsPlusNormal"/>
        <w:jc w:val="both"/>
      </w:pPr>
      <w:r>
        <w:t>(</w:t>
      </w:r>
      <w:proofErr w:type="spellStart"/>
      <w:r>
        <w:t>пп</w:t>
      </w:r>
      <w:proofErr w:type="spellEnd"/>
      <w:r>
        <w:t xml:space="preserve">. 1.3.4 исключен с 6 июля 2024 года. - </w:t>
      </w:r>
      <w:hyperlink r:id="rId221">
        <w:r>
          <w:rPr>
            <w:color w:val="0000FF"/>
          </w:rPr>
          <w:t>Постановление</w:t>
        </w:r>
      </w:hyperlink>
      <w:r>
        <w:t xml:space="preserve"> Совмина от 02.07.2024 N 465)</w:t>
      </w:r>
    </w:p>
    <w:p w14:paraId="2824A339" w14:textId="77777777" w:rsidR="00AA0A27" w:rsidRDefault="00AA0A27">
      <w:pPr>
        <w:pStyle w:val="ConsPlusNormal"/>
        <w:spacing w:before="220"/>
        <w:ind w:firstLine="540"/>
        <w:jc w:val="both"/>
      </w:pPr>
      <w:r>
        <w:t>1.3.5. Уполномоченный вправе не указывать в решении причины отказа в согласовании приглашения иностранца;</w:t>
      </w:r>
    </w:p>
    <w:p w14:paraId="20967AA8" w14:textId="77777777" w:rsidR="00AA0A27" w:rsidRDefault="00AA0A27">
      <w:pPr>
        <w:pStyle w:val="ConsPlusNormal"/>
        <w:spacing w:before="220"/>
        <w:ind w:firstLine="540"/>
        <w:jc w:val="both"/>
      </w:pPr>
      <w:r>
        <w:t>1.3.6. исключен;</w:t>
      </w:r>
    </w:p>
    <w:p w14:paraId="47EC4B4F" w14:textId="77777777" w:rsidR="00AA0A27" w:rsidRDefault="00AA0A27">
      <w:pPr>
        <w:pStyle w:val="ConsPlusNormal"/>
        <w:jc w:val="both"/>
      </w:pPr>
      <w:r>
        <w:t>(</w:t>
      </w:r>
      <w:proofErr w:type="spellStart"/>
      <w:r>
        <w:t>пп</w:t>
      </w:r>
      <w:proofErr w:type="spellEnd"/>
      <w:r>
        <w:t xml:space="preserve">. 1.3.6 исключен с 6 июля 2024 года. - </w:t>
      </w:r>
      <w:hyperlink r:id="rId222">
        <w:r>
          <w:rPr>
            <w:color w:val="0000FF"/>
          </w:rPr>
          <w:t>Постановление</w:t>
        </w:r>
      </w:hyperlink>
      <w:r>
        <w:t xml:space="preserve"> Совмина от 02.07.2024 N 465)</w:t>
      </w:r>
    </w:p>
    <w:p w14:paraId="4F11EC17" w14:textId="77777777" w:rsidR="00AA0A27" w:rsidRDefault="00AA0A27">
      <w:pPr>
        <w:pStyle w:val="ConsPlusNormal"/>
        <w:spacing w:before="220"/>
        <w:ind w:firstLine="540"/>
        <w:jc w:val="both"/>
      </w:pPr>
      <w:r>
        <w:t>1.3.7. обжалование административного решения осуществляется в судебном порядке.</w:t>
      </w:r>
    </w:p>
    <w:p w14:paraId="7D9B18C0"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w:t>
      </w:r>
    </w:p>
    <w:p w14:paraId="42117B41" w14:textId="77777777" w:rsidR="00AA0A27" w:rsidRDefault="00AA0A27">
      <w:pPr>
        <w:pStyle w:val="ConsPlusNormal"/>
        <w:spacing w:before="220"/>
        <w:ind w:firstLine="540"/>
        <w:jc w:val="both"/>
      </w:pPr>
      <w:r>
        <w:t>2.1. представляемые религиозным объединением:</w:t>
      </w:r>
    </w:p>
    <w:p w14:paraId="33B2500B"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0"/>
        <w:gridCol w:w="3090"/>
        <w:gridCol w:w="3030"/>
      </w:tblGrid>
      <w:tr w:rsidR="00AA0A27" w14:paraId="48242EA2" w14:textId="77777777">
        <w:tc>
          <w:tcPr>
            <w:tcW w:w="3000" w:type="dxa"/>
            <w:tcBorders>
              <w:top w:val="single" w:sz="4" w:space="0" w:color="auto"/>
              <w:left w:val="nil"/>
              <w:bottom w:val="single" w:sz="4" w:space="0" w:color="auto"/>
            </w:tcBorders>
            <w:vAlign w:val="center"/>
          </w:tcPr>
          <w:p w14:paraId="5AB59142" w14:textId="77777777" w:rsidR="00AA0A27" w:rsidRDefault="00AA0A27">
            <w:pPr>
              <w:pStyle w:val="ConsPlusNormal"/>
              <w:jc w:val="center"/>
            </w:pPr>
            <w:r>
              <w:t>Наименование документа и (или) сведений</w:t>
            </w:r>
          </w:p>
        </w:tc>
        <w:tc>
          <w:tcPr>
            <w:tcW w:w="3090" w:type="dxa"/>
            <w:tcBorders>
              <w:top w:val="single" w:sz="4" w:space="0" w:color="auto"/>
              <w:bottom w:val="single" w:sz="4" w:space="0" w:color="auto"/>
            </w:tcBorders>
            <w:vAlign w:val="center"/>
          </w:tcPr>
          <w:p w14:paraId="029273F6" w14:textId="77777777" w:rsidR="00AA0A27" w:rsidRDefault="00AA0A27">
            <w:pPr>
              <w:pStyle w:val="ConsPlusNormal"/>
              <w:jc w:val="center"/>
            </w:pPr>
            <w:r>
              <w:t>Требования, предъявляемые к документу и (или) сведениям</w:t>
            </w:r>
          </w:p>
        </w:tc>
        <w:tc>
          <w:tcPr>
            <w:tcW w:w="3030" w:type="dxa"/>
            <w:tcBorders>
              <w:top w:val="single" w:sz="4" w:space="0" w:color="auto"/>
              <w:bottom w:val="single" w:sz="4" w:space="0" w:color="auto"/>
              <w:right w:val="nil"/>
            </w:tcBorders>
            <w:vAlign w:val="center"/>
          </w:tcPr>
          <w:p w14:paraId="477755D2" w14:textId="77777777" w:rsidR="00AA0A27" w:rsidRDefault="00AA0A27">
            <w:pPr>
              <w:pStyle w:val="ConsPlusNormal"/>
              <w:jc w:val="center"/>
            </w:pPr>
            <w:r>
              <w:t>Форма и порядок представления документа и (или) сведений</w:t>
            </w:r>
          </w:p>
        </w:tc>
      </w:tr>
      <w:tr w:rsidR="00AA0A27" w14:paraId="4C657625" w14:textId="77777777">
        <w:tblPrEx>
          <w:tblBorders>
            <w:insideH w:val="none" w:sz="0" w:space="0" w:color="auto"/>
            <w:insideV w:val="none" w:sz="0" w:space="0" w:color="auto"/>
          </w:tblBorders>
        </w:tblPrEx>
        <w:tc>
          <w:tcPr>
            <w:tcW w:w="3000" w:type="dxa"/>
            <w:tcBorders>
              <w:top w:val="single" w:sz="4" w:space="0" w:color="auto"/>
              <w:left w:val="nil"/>
              <w:bottom w:val="nil"/>
              <w:right w:val="nil"/>
            </w:tcBorders>
          </w:tcPr>
          <w:p w14:paraId="2F1DE96D" w14:textId="77777777" w:rsidR="00AA0A27" w:rsidRDefault="00AA0A27">
            <w:pPr>
              <w:pStyle w:val="ConsPlusNormal"/>
            </w:pPr>
            <w:r>
              <w:t>Запрос в двух экземплярах</w:t>
            </w:r>
          </w:p>
        </w:tc>
        <w:tc>
          <w:tcPr>
            <w:tcW w:w="3090" w:type="dxa"/>
            <w:tcBorders>
              <w:top w:val="single" w:sz="4" w:space="0" w:color="auto"/>
              <w:left w:val="nil"/>
              <w:bottom w:val="nil"/>
              <w:right w:val="nil"/>
            </w:tcBorders>
          </w:tcPr>
          <w:p w14:paraId="2990B5A5" w14:textId="77777777" w:rsidR="00AA0A27" w:rsidRDefault="00AA0A27">
            <w:pPr>
              <w:pStyle w:val="ConsPlusNormal"/>
            </w:pPr>
            <w:r>
              <w:t xml:space="preserve">должен содержать сведения об иностранце (согласно его паспорту - фамилия, собственное имя, отчество (если таковое имеется), гражданство, дата рождения, номер паспорта, дата выдачи и срок действия), цель, срок приглашения иностранца в Республику Беларусь и наименование религиозной организации, входящей в </w:t>
            </w:r>
            <w:r>
              <w:lastRenderedPageBreak/>
              <w:t>религиозное объединение, в которой он будет осуществлять религиозную деятельность, а также обоснование необходимости его приглашения (перевода)</w:t>
            </w:r>
          </w:p>
        </w:tc>
        <w:tc>
          <w:tcPr>
            <w:tcW w:w="3030" w:type="dxa"/>
            <w:tcBorders>
              <w:top w:val="single" w:sz="4" w:space="0" w:color="auto"/>
              <w:left w:val="nil"/>
              <w:bottom w:val="nil"/>
              <w:right w:val="nil"/>
            </w:tcBorders>
          </w:tcPr>
          <w:p w14:paraId="2F953383" w14:textId="77777777" w:rsidR="00AA0A27" w:rsidRDefault="00AA0A27">
            <w:pPr>
              <w:pStyle w:val="ConsPlusNormal"/>
            </w:pPr>
            <w:r>
              <w:lastRenderedPageBreak/>
              <w:t>письменная:</w:t>
            </w:r>
          </w:p>
          <w:p w14:paraId="09E607C1" w14:textId="77777777" w:rsidR="00AA0A27" w:rsidRDefault="00AA0A27">
            <w:pPr>
              <w:pStyle w:val="ConsPlusNormal"/>
            </w:pPr>
            <w:r>
              <w:t>посредством почтовой связи</w:t>
            </w:r>
          </w:p>
          <w:p w14:paraId="58C41E73" w14:textId="77777777" w:rsidR="00AA0A27" w:rsidRDefault="00AA0A27">
            <w:pPr>
              <w:pStyle w:val="ConsPlusNormal"/>
            </w:pPr>
            <w:r>
              <w:t>в ходе личного приема</w:t>
            </w:r>
          </w:p>
          <w:p w14:paraId="76D1097A" w14:textId="77777777" w:rsidR="00AA0A27" w:rsidRDefault="00AA0A27">
            <w:pPr>
              <w:pStyle w:val="ConsPlusNormal"/>
            </w:pPr>
            <w:r>
              <w:t>не менее чем за месяц до планируемого прибытия иностранца в Республику Беларусь</w:t>
            </w:r>
          </w:p>
        </w:tc>
      </w:tr>
      <w:tr w:rsidR="00AA0A27" w14:paraId="4E3957EA" w14:textId="77777777">
        <w:tblPrEx>
          <w:tblBorders>
            <w:insideH w:val="none" w:sz="0" w:space="0" w:color="auto"/>
            <w:insideV w:val="none" w:sz="0" w:space="0" w:color="auto"/>
          </w:tblBorders>
        </w:tblPrEx>
        <w:tc>
          <w:tcPr>
            <w:tcW w:w="3000" w:type="dxa"/>
            <w:tcBorders>
              <w:top w:val="nil"/>
              <w:left w:val="nil"/>
              <w:bottom w:val="nil"/>
              <w:right w:val="nil"/>
            </w:tcBorders>
          </w:tcPr>
          <w:p w14:paraId="6B7247C6" w14:textId="77777777" w:rsidR="00AA0A27" w:rsidRDefault="00AA0A27">
            <w:pPr>
              <w:pStyle w:val="ConsPlusNormal"/>
            </w:pPr>
            <w:r>
              <w:t>Копии страниц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иностранца или международной организацией, содержащих названные сведения о его владельце</w:t>
            </w:r>
          </w:p>
        </w:tc>
        <w:tc>
          <w:tcPr>
            <w:tcW w:w="3090" w:type="dxa"/>
            <w:tcBorders>
              <w:top w:val="nil"/>
              <w:left w:val="nil"/>
              <w:bottom w:val="nil"/>
              <w:right w:val="nil"/>
            </w:tcBorders>
          </w:tcPr>
          <w:p w14:paraId="1A386B12" w14:textId="77777777" w:rsidR="00AA0A27" w:rsidRDefault="00AA0A27">
            <w:pPr>
              <w:pStyle w:val="ConsPlusNormal"/>
            </w:pPr>
          </w:p>
        </w:tc>
        <w:tc>
          <w:tcPr>
            <w:tcW w:w="3030" w:type="dxa"/>
            <w:tcBorders>
              <w:top w:val="nil"/>
              <w:left w:val="nil"/>
              <w:bottom w:val="nil"/>
              <w:right w:val="nil"/>
            </w:tcBorders>
          </w:tcPr>
          <w:p w14:paraId="01705A00" w14:textId="77777777" w:rsidR="00AA0A27" w:rsidRDefault="00AA0A27">
            <w:pPr>
              <w:pStyle w:val="ConsPlusNormal"/>
            </w:pPr>
          </w:p>
        </w:tc>
      </w:tr>
      <w:tr w:rsidR="00AA0A27" w14:paraId="29A140C9" w14:textId="77777777">
        <w:tblPrEx>
          <w:tblBorders>
            <w:insideH w:val="none" w:sz="0" w:space="0" w:color="auto"/>
            <w:insideV w:val="none" w:sz="0" w:space="0" w:color="auto"/>
          </w:tblBorders>
        </w:tblPrEx>
        <w:tc>
          <w:tcPr>
            <w:tcW w:w="3000" w:type="dxa"/>
            <w:tcBorders>
              <w:top w:val="nil"/>
              <w:left w:val="nil"/>
              <w:bottom w:val="nil"/>
              <w:right w:val="nil"/>
            </w:tcBorders>
          </w:tcPr>
          <w:p w14:paraId="08EE8268" w14:textId="77777777" w:rsidR="00AA0A27" w:rsidRDefault="00AA0A27">
            <w:pPr>
              <w:pStyle w:val="ConsPlusNormal"/>
            </w:pPr>
            <w:r>
              <w:t>Для исполнения обязанностей священнослужителей и монашеского служения в религиозных организациях дополнительно:</w:t>
            </w:r>
          </w:p>
        </w:tc>
        <w:tc>
          <w:tcPr>
            <w:tcW w:w="3090" w:type="dxa"/>
            <w:tcBorders>
              <w:top w:val="nil"/>
              <w:left w:val="nil"/>
              <w:bottom w:val="nil"/>
              <w:right w:val="nil"/>
            </w:tcBorders>
          </w:tcPr>
          <w:p w14:paraId="410D78EB" w14:textId="77777777" w:rsidR="00AA0A27" w:rsidRDefault="00AA0A27">
            <w:pPr>
              <w:pStyle w:val="ConsPlusNormal"/>
            </w:pPr>
          </w:p>
        </w:tc>
        <w:tc>
          <w:tcPr>
            <w:tcW w:w="3030" w:type="dxa"/>
            <w:tcBorders>
              <w:top w:val="nil"/>
              <w:left w:val="nil"/>
              <w:bottom w:val="nil"/>
              <w:right w:val="nil"/>
            </w:tcBorders>
          </w:tcPr>
          <w:p w14:paraId="3CE49E7F" w14:textId="77777777" w:rsidR="00AA0A27" w:rsidRDefault="00AA0A27">
            <w:pPr>
              <w:pStyle w:val="ConsPlusNormal"/>
            </w:pPr>
          </w:p>
        </w:tc>
      </w:tr>
      <w:tr w:rsidR="00AA0A27" w14:paraId="70E4E460" w14:textId="77777777">
        <w:tblPrEx>
          <w:tblBorders>
            <w:insideH w:val="none" w:sz="0" w:space="0" w:color="auto"/>
            <w:insideV w:val="none" w:sz="0" w:space="0" w:color="auto"/>
          </w:tblBorders>
        </w:tblPrEx>
        <w:tc>
          <w:tcPr>
            <w:tcW w:w="3000" w:type="dxa"/>
            <w:tcBorders>
              <w:top w:val="nil"/>
              <w:left w:val="nil"/>
              <w:bottom w:val="nil"/>
              <w:right w:val="nil"/>
            </w:tcBorders>
          </w:tcPr>
          <w:p w14:paraId="2A3F1FE9" w14:textId="77777777" w:rsidR="00AA0A27" w:rsidRDefault="00AA0A27">
            <w:pPr>
              <w:pStyle w:val="ConsPlusNormal"/>
            </w:pPr>
            <w:r>
              <w:t>копия документа о религиозном образовании (квалификации) иностранца и его перевод на один из государственных языков Республики Беларусь</w:t>
            </w:r>
          </w:p>
        </w:tc>
        <w:tc>
          <w:tcPr>
            <w:tcW w:w="3090" w:type="dxa"/>
            <w:tcBorders>
              <w:top w:val="nil"/>
              <w:left w:val="nil"/>
              <w:bottom w:val="nil"/>
              <w:right w:val="nil"/>
            </w:tcBorders>
          </w:tcPr>
          <w:p w14:paraId="52B7ECA9" w14:textId="77777777" w:rsidR="00AA0A27" w:rsidRDefault="00AA0A27">
            <w:pPr>
              <w:pStyle w:val="ConsPlusNormal"/>
            </w:pPr>
            <w:r>
              <w:t>заверяется нотариально</w:t>
            </w:r>
          </w:p>
        </w:tc>
        <w:tc>
          <w:tcPr>
            <w:tcW w:w="3030" w:type="dxa"/>
            <w:tcBorders>
              <w:top w:val="nil"/>
              <w:left w:val="nil"/>
              <w:bottom w:val="nil"/>
              <w:right w:val="nil"/>
            </w:tcBorders>
          </w:tcPr>
          <w:p w14:paraId="74FEE004" w14:textId="77777777" w:rsidR="00AA0A27" w:rsidRDefault="00AA0A27">
            <w:pPr>
              <w:pStyle w:val="ConsPlusNormal"/>
            </w:pPr>
          </w:p>
        </w:tc>
      </w:tr>
      <w:tr w:rsidR="00AA0A27" w14:paraId="4BDA8627" w14:textId="77777777">
        <w:tblPrEx>
          <w:tblBorders>
            <w:insideH w:val="none" w:sz="0" w:space="0" w:color="auto"/>
            <w:insideV w:val="none" w:sz="0" w:space="0" w:color="auto"/>
          </w:tblBorders>
        </w:tblPrEx>
        <w:tc>
          <w:tcPr>
            <w:tcW w:w="3000" w:type="dxa"/>
            <w:tcBorders>
              <w:top w:val="nil"/>
              <w:left w:val="nil"/>
              <w:bottom w:val="nil"/>
              <w:right w:val="nil"/>
            </w:tcBorders>
          </w:tcPr>
          <w:p w14:paraId="181A1882" w14:textId="77777777" w:rsidR="00AA0A27" w:rsidRDefault="00AA0A27">
            <w:pPr>
              <w:pStyle w:val="ConsPlusNormal"/>
            </w:pPr>
            <w:r>
              <w:t>справка приглашающего религиозного объединения</w:t>
            </w:r>
          </w:p>
        </w:tc>
        <w:tc>
          <w:tcPr>
            <w:tcW w:w="3090" w:type="dxa"/>
            <w:tcBorders>
              <w:top w:val="nil"/>
              <w:left w:val="nil"/>
              <w:bottom w:val="nil"/>
              <w:right w:val="nil"/>
            </w:tcBorders>
          </w:tcPr>
          <w:p w14:paraId="3C2B00C7" w14:textId="77777777" w:rsidR="00AA0A27" w:rsidRDefault="00AA0A27">
            <w:pPr>
              <w:pStyle w:val="ConsPlusNormal"/>
            </w:pPr>
            <w:r>
              <w:t>должна содержать сведения об опыте работы иностранца в качестве священнослужителя (предыдущее место работы), наименовании представляемой им религиозной организации (на русском и английском языках), а также о знании одного из государственных языков Республики Беларусь в объеме, необходимом для осуществления религиозной деятельности</w:t>
            </w:r>
          </w:p>
        </w:tc>
        <w:tc>
          <w:tcPr>
            <w:tcW w:w="3030" w:type="dxa"/>
            <w:tcBorders>
              <w:top w:val="nil"/>
              <w:left w:val="nil"/>
              <w:bottom w:val="nil"/>
              <w:right w:val="nil"/>
            </w:tcBorders>
          </w:tcPr>
          <w:p w14:paraId="58C9AC0E" w14:textId="77777777" w:rsidR="00AA0A27" w:rsidRDefault="00AA0A27">
            <w:pPr>
              <w:pStyle w:val="ConsPlusNormal"/>
            </w:pPr>
          </w:p>
        </w:tc>
      </w:tr>
      <w:tr w:rsidR="00AA0A27" w14:paraId="032F0594" w14:textId="77777777">
        <w:tblPrEx>
          <w:tblBorders>
            <w:insideH w:val="none" w:sz="0" w:space="0" w:color="auto"/>
            <w:insideV w:val="none" w:sz="0" w:space="0" w:color="auto"/>
          </w:tblBorders>
        </w:tblPrEx>
        <w:tc>
          <w:tcPr>
            <w:tcW w:w="3000" w:type="dxa"/>
            <w:tcBorders>
              <w:top w:val="nil"/>
              <w:left w:val="nil"/>
              <w:bottom w:val="nil"/>
              <w:right w:val="nil"/>
            </w:tcBorders>
          </w:tcPr>
          <w:p w14:paraId="195963AE" w14:textId="77777777" w:rsidR="00AA0A27" w:rsidRDefault="00AA0A27">
            <w:pPr>
              <w:pStyle w:val="ConsPlusNormal"/>
            </w:pPr>
            <w:r>
              <w:t>Для осуществления подготовки в духовных учебных заведениях дополнительно:</w:t>
            </w:r>
          </w:p>
        </w:tc>
        <w:tc>
          <w:tcPr>
            <w:tcW w:w="3090" w:type="dxa"/>
            <w:tcBorders>
              <w:top w:val="nil"/>
              <w:left w:val="nil"/>
              <w:bottom w:val="nil"/>
              <w:right w:val="nil"/>
            </w:tcBorders>
          </w:tcPr>
          <w:p w14:paraId="1551D810" w14:textId="77777777" w:rsidR="00AA0A27" w:rsidRDefault="00AA0A27">
            <w:pPr>
              <w:pStyle w:val="ConsPlusNormal"/>
            </w:pPr>
          </w:p>
        </w:tc>
        <w:tc>
          <w:tcPr>
            <w:tcW w:w="3030" w:type="dxa"/>
            <w:tcBorders>
              <w:top w:val="nil"/>
              <w:left w:val="nil"/>
              <w:bottom w:val="nil"/>
              <w:right w:val="nil"/>
            </w:tcBorders>
          </w:tcPr>
          <w:p w14:paraId="7FDAAD15" w14:textId="77777777" w:rsidR="00AA0A27" w:rsidRDefault="00AA0A27">
            <w:pPr>
              <w:pStyle w:val="ConsPlusNormal"/>
            </w:pPr>
          </w:p>
        </w:tc>
      </w:tr>
      <w:tr w:rsidR="00AA0A27" w14:paraId="3AA48D4D" w14:textId="77777777">
        <w:tblPrEx>
          <w:tblBorders>
            <w:insideH w:val="none" w:sz="0" w:space="0" w:color="auto"/>
            <w:insideV w:val="none" w:sz="0" w:space="0" w:color="auto"/>
          </w:tblBorders>
        </w:tblPrEx>
        <w:tc>
          <w:tcPr>
            <w:tcW w:w="3000" w:type="dxa"/>
            <w:tcBorders>
              <w:top w:val="nil"/>
              <w:left w:val="nil"/>
              <w:bottom w:val="nil"/>
              <w:right w:val="nil"/>
            </w:tcBorders>
          </w:tcPr>
          <w:p w14:paraId="3DF5B77D" w14:textId="77777777" w:rsidR="00AA0A27" w:rsidRDefault="00AA0A27">
            <w:pPr>
              <w:pStyle w:val="ConsPlusNormal"/>
            </w:pPr>
            <w:r>
              <w:lastRenderedPageBreak/>
              <w:t>копия документа о религиозном образовании (квалификации) иностранца и его перевод на один из государственных языков Республики Беларусь</w:t>
            </w:r>
          </w:p>
        </w:tc>
        <w:tc>
          <w:tcPr>
            <w:tcW w:w="3090" w:type="dxa"/>
            <w:tcBorders>
              <w:top w:val="nil"/>
              <w:left w:val="nil"/>
              <w:bottom w:val="nil"/>
              <w:right w:val="nil"/>
            </w:tcBorders>
          </w:tcPr>
          <w:p w14:paraId="168CFD26" w14:textId="77777777" w:rsidR="00AA0A27" w:rsidRDefault="00AA0A27">
            <w:pPr>
              <w:pStyle w:val="ConsPlusNormal"/>
            </w:pPr>
            <w:r>
              <w:t>заверяется нотариально</w:t>
            </w:r>
          </w:p>
        </w:tc>
        <w:tc>
          <w:tcPr>
            <w:tcW w:w="3030" w:type="dxa"/>
            <w:tcBorders>
              <w:top w:val="nil"/>
              <w:left w:val="nil"/>
              <w:bottom w:val="nil"/>
              <w:right w:val="nil"/>
            </w:tcBorders>
          </w:tcPr>
          <w:p w14:paraId="39D850E7" w14:textId="77777777" w:rsidR="00AA0A27" w:rsidRDefault="00AA0A27">
            <w:pPr>
              <w:pStyle w:val="ConsPlusNormal"/>
            </w:pPr>
          </w:p>
        </w:tc>
      </w:tr>
      <w:tr w:rsidR="00AA0A27" w14:paraId="27047363" w14:textId="77777777">
        <w:tblPrEx>
          <w:tblBorders>
            <w:insideH w:val="none" w:sz="0" w:space="0" w:color="auto"/>
            <w:insideV w:val="none" w:sz="0" w:space="0" w:color="auto"/>
          </w:tblBorders>
        </w:tblPrEx>
        <w:tc>
          <w:tcPr>
            <w:tcW w:w="3000" w:type="dxa"/>
            <w:tcBorders>
              <w:top w:val="nil"/>
              <w:left w:val="nil"/>
              <w:bottom w:val="nil"/>
              <w:right w:val="nil"/>
            </w:tcBorders>
          </w:tcPr>
          <w:p w14:paraId="55CDA594" w14:textId="77777777" w:rsidR="00AA0A27" w:rsidRDefault="00AA0A27">
            <w:pPr>
              <w:pStyle w:val="ConsPlusNormal"/>
            </w:pPr>
            <w:r>
              <w:t>справка приглашающего религиозного объединения</w:t>
            </w:r>
          </w:p>
        </w:tc>
        <w:tc>
          <w:tcPr>
            <w:tcW w:w="3090" w:type="dxa"/>
            <w:tcBorders>
              <w:top w:val="nil"/>
              <w:left w:val="nil"/>
              <w:bottom w:val="nil"/>
              <w:right w:val="nil"/>
            </w:tcBorders>
          </w:tcPr>
          <w:p w14:paraId="4D55FA1A" w14:textId="77777777" w:rsidR="00AA0A27" w:rsidRDefault="00AA0A27">
            <w:pPr>
              <w:pStyle w:val="ConsPlusNormal"/>
            </w:pPr>
            <w:r>
              <w:t>должна содержать сведения об опыте работы иностранца по осуществлению подготовки в духовных учебных заведениях и знании одного из государственных языков Республики Беларусь в объеме, необходимом для осуществления религиозной деятельности</w:t>
            </w:r>
          </w:p>
        </w:tc>
        <w:tc>
          <w:tcPr>
            <w:tcW w:w="3030" w:type="dxa"/>
            <w:tcBorders>
              <w:top w:val="nil"/>
              <w:left w:val="nil"/>
              <w:bottom w:val="nil"/>
              <w:right w:val="nil"/>
            </w:tcBorders>
          </w:tcPr>
          <w:p w14:paraId="7668A164" w14:textId="77777777" w:rsidR="00AA0A27" w:rsidRDefault="00AA0A27">
            <w:pPr>
              <w:pStyle w:val="ConsPlusNormal"/>
            </w:pPr>
          </w:p>
        </w:tc>
      </w:tr>
      <w:tr w:rsidR="00AA0A27" w14:paraId="60A892AC" w14:textId="77777777">
        <w:tblPrEx>
          <w:tblBorders>
            <w:insideH w:val="none" w:sz="0" w:space="0" w:color="auto"/>
            <w:insideV w:val="none" w:sz="0" w:space="0" w:color="auto"/>
          </w:tblBorders>
        </w:tblPrEx>
        <w:tc>
          <w:tcPr>
            <w:tcW w:w="3000" w:type="dxa"/>
            <w:tcBorders>
              <w:top w:val="nil"/>
              <w:left w:val="nil"/>
              <w:bottom w:val="nil"/>
              <w:right w:val="nil"/>
            </w:tcBorders>
          </w:tcPr>
          <w:p w14:paraId="70CB72C1" w14:textId="77777777" w:rsidR="00AA0A27" w:rsidRDefault="00AA0A27">
            <w:pPr>
              <w:pStyle w:val="ConsPlusNormal"/>
            </w:pPr>
            <w:r>
              <w:t>учебная программа и учебный план духовного учебного заведения, в которое приглашается иностранец, на период его приглашения для исполнения обязанностей преподавателя</w:t>
            </w:r>
          </w:p>
        </w:tc>
        <w:tc>
          <w:tcPr>
            <w:tcW w:w="3090" w:type="dxa"/>
            <w:tcBorders>
              <w:top w:val="nil"/>
              <w:left w:val="nil"/>
              <w:bottom w:val="nil"/>
              <w:right w:val="nil"/>
            </w:tcBorders>
          </w:tcPr>
          <w:p w14:paraId="47FE557E" w14:textId="77777777" w:rsidR="00AA0A27" w:rsidRDefault="00AA0A27">
            <w:pPr>
              <w:pStyle w:val="ConsPlusNormal"/>
            </w:pPr>
          </w:p>
        </w:tc>
        <w:tc>
          <w:tcPr>
            <w:tcW w:w="3030" w:type="dxa"/>
            <w:tcBorders>
              <w:top w:val="nil"/>
              <w:left w:val="nil"/>
              <w:bottom w:val="nil"/>
              <w:right w:val="nil"/>
            </w:tcBorders>
          </w:tcPr>
          <w:p w14:paraId="03229486" w14:textId="77777777" w:rsidR="00AA0A27" w:rsidRDefault="00AA0A27">
            <w:pPr>
              <w:pStyle w:val="ConsPlusNormal"/>
            </w:pPr>
          </w:p>
        </w:tc>
      </w:tr>
      <w:tr w:rsidR="00AA0A27" w14:paraId="1ACDC0F7" w14:textId="77777777">
        <w:tblPrEx>
          <w:tblBorders>
            <w:insideH w:val="none" w:sz="0" w:space="0" w:color="auto"/>
            <w:insideV w:val="none" w:sz="0" w:space="0" w:color="auto"/>
          </w:tblBorders>
        </w:tblPrEx>
        <w:tc>
          <w:tcPr>
            <w:tcW w:w="3000" w:type="dxa"/>
            <w:tcBorders>
              <w:top w:val="nil"/>
              <w:left w:val="nil"/>
              <w:bottom w:val="nil"/>
              <w:right w:val="nil"/>
            </w:tcBorders>
          </w:tcPr>
          <w:p w14:paraId="3E0FC0F4" w14:textId="77777777" w:rsidR="00AA0A27" w:rsidRDefault="00AA0A27">
            <w:pPr>
              <w:pStyle w:val="ConsPlusNormal"/>
            </w:pPr>
            <w:r>
              <w:t>Для установления связей и контактов с религиозными организациями, участия в благотворительных, массовых мероприятиях религиозных организаций, имеющих своей главной целью удовлетворение религиозных потребностей граждан, дополнительно:</w:t>
            </w:r>
          </w:p>
          <w:p w14:paraId="7D6A33C4" w14:textId="77777777" w:rsidR="00AA0A27" w:rsidRDefault="00AA0A27">
            <w:pPr>
              <w:pStyle w:val="ConsPlusNormal"/>
            </w:pPr>
            <w:r>
              <w:t>программа пребывания иностранца в Республике Беларусь</w:t>
            </w:r>
          </w:p>
        </w:tc>
        <w:tc>
          <w:tcPr>
            <w:tcW w:w="3090" w:type="dxa"/>
            <w:tcBorders>
              <w:top w:val="nil"/>
              <w:left w:val="nil"/>
              <w:bottom w:val="nil"/>
              <w:right w:val="nil"/>
            </w:tcBorders>
          </w:tcPr>
          <w:p w14:paraId="6E50F251" w14:textId="77777777" w:rsidR="00AA0A27" w:rsidRDefault="00AA0A27">
            <w:pPr>
              <w:pStyle w:val="ConsPlusNormal"/>
            </w:pPr>
          </w:p>
        </w:tc>
        <w:tc>
          <w:tcPr>
            <w:tcW w:w="3030" w:type="dxa"/>
            <w:tcBorders>
              <w:top w:val="nil"/>
              <w:left w:val="nil"/>
              <w:bottom w:val="nil"/>
              <w:right w:val="nil"/>
            </w:tcBorders>
          </w:tcPr>
          <w:p w14:paraId="326D010B" w14:textId="77777777" w:rsidR="00AA0A27" w:rsidRDefault="00AA0A27">
            <w:pPr>
              <w:pStyle w:val="ConsPlusNormal"/>
            </w:pPr>
          </w:p>
        </w:tc>
      </w:tr>
      <w:tr w:rsidR="00AA0A27" w14:paraId="4A46BE24" w14:textId="77777777">
        <w:tblPrEx>
          <w:tblBorders>
            <w:insideH w:val="none" w:sz="0" w:space="0" w:color="auto"/>
            <w:insideV w:val="none" w:sz="0" w:space="0" w:color="auto"/>
          </w:tblBorders>
        </w:tblPrEx>
        <w:tc>
          <w:tcPr>
            <w:tcW w:w="3000" w:type="dxa"/>
            <w:tcBorders>
              <w:top w:val="nil"/>
              <w:left w:val="nil"/>
              <w:bottom w:val="nil"/>
              <w:right w:val="nil"/>
            </w:tcBorders>
          </w:tcPr>
          <w:p w14:paraId="62707F85" w14:textId="77777777" w:rsidR="00AA0A27" w:rsidRDefault="00AA0A27">
            <w:pPr>
              <w:pStyle w:val="ConsPlusNormal"/>
            </w:pPr>
            <w:r>
              <w:t>Для осуществления в установленном порядке религиозного просвещения граждан на территории Республики Беларусь (прохождения подготовки и воспитания граждан на территории Республики Беларусь):</w:t>
            </w:r>
          </w:p>
        </w:tc>
        <w:tc>
          <w:tcPr>
            <w:tcW w:w="3090" w:type="dxa"/>
            <w:tcBorders>
              <w:top w:val="nil"/>
              <w:left w:val="nil"/>
              <w:bottom w:val="nil"/>
              <w:right w:val="nil"/>
            </w:tcBorders>
          </w:tcPr>
          <w:p w14:paraId="10D90F93" w14:textId="77777777" w:rsidR="00AA0A27" w:rsidRDefault="00AA0A27">
            <w:pPr>
              <w:pStyle w:val="ConsPlusNormal"/>
            </w:pPr>
          </w:p>
        </w:tc>
        <w:tc>
          <w:tcPr>
            <w:tcW w:w="3030" w:type="dxa"/>
            <w:tcBorders>
              <w:top w:val="nil"/>
              <w:left w:val="nil"/>
              <w:bottom w:val="nil"/>
              <w:right w:val="nil"/>
            </w:tcBorders>
          </w:tcPr>
          <w:p w14:paraId="72373059" w14:textId="77777777" w:rsidR="00AA0A27" w:rsidRDefault="00AA0A27">
            <w:pPr>
              <w:pStyle w:val="ConsPlusNormal"/>
            </w:pPr>
          </w:p>
        </w:tc>
      </w:tr>
      <w:tr w:rsidR="00AA0A27" w14:paraId="488B9A7F" w14:textId="77777777">
        <w:tblPrEx>
          <w:tblBorders>
            <w:insideH w:val="none" w:sz="0" w:space="0" w:color="auto"/>
            <w:insideV w:val="none" w:sz="0" w:space="0" w:color="auto"/>
          </w:tblBorders>
        </w:tblPrEx>
        <w:tc>
          <w:tcPr>
            <w:tcW w:w="3000" w:type="dxa"/>
            <w:tcBorders>
              <w:top w:val="nil"/>
              <w:left w:val="nil"/>
              <w:bottom w:val="nil"/>
              <w:right w:val="nil"/>
            </w:tcBorders>
          </w:tcPr>
          <w:p w14:paraId="16F95601" w14:textId="77777777" w:rsidR="00AA0A27" w:rsidRDefault="00AA0A27">
            <w:pPr>
              <w:pStyle w:val="ConsPlusNormal"/>
            </w:pPr>
            <w:r>
              <w:t xml:space="preserve">копия документа о наличии у иностранца религиозного образования (квалификации) для осуществления </w:t>
            </w:r>
            <w:r>
              <w:lastRenderedPageBreak/>
              <w:t>деятельности по религиозному просвещению и воспитанию граждан, а также его перевод на один из государственных языков Республики Беларусь</w:t>
            </w:r>
          </w:p>
        </w:tc>
        <w:tc>
          <w:tcPr>
            <w:tcW w:w="3090" w:type="dxa"/>
            <w:tcBorders>
              <w:top w:val="nil"/>
              <w:left w:val="nil"/>
              <w:bottom w:val="nil"/>
              <w:right w:val="nil"/>
            </w:tcBorders>
          </w:tcPr>
          <w:p w14:paraId="76651F8E" w14:textId="77777777" w:rsidR="00AA0A27" w:rsidRDefault="00AA0A27">
            <w:pPr>
              <w:pStyle w:val="ConsPlusNormal"/>
            </w:pPr>
            <w:r>
              <w:lastRenderedPageBreak/>
              <w:t>заверяется нотариально</w:t>
            </w:r>
          </w:p>
        </w:tc>
        <w:tc>
          <w:tcPr>
            <w:tcW w:w="3030" w:type="dxa"/>
            <w:tcBorders>
              <w:top w:val="nil"/>
              <w:left w:val="nil"/>
              <w:bottom w:val="nil"/>
              <w:right w:val="nil"/>
            </w:tcBorders>
          </w:tcPr>
          <w:p w14:paraId="20787776" w14:textId="77777777" w:rsidR="00AA0A27" w:rsidRDefault="00AA0A27">
            <w:pPr>
              <w:pStyle w:val="ConsPlusNormal"/>
            </w:pPr>
          </w:p>
        </w:tc>
      </w:tr>
      <w:tr w:rsidR="00AA0A27" w14:paraId="21BE3386" w14:textId="77777777">
        <w:tblPrEx>
          <w:tblBorders>
            <w:insideH w:val="none" w:sz="0" w:space="0" w:color="auto"/>
            <w:insideV w:val="none" w:sz="0" w:space="0" w:color="auto"/>
          </w:tblBorders>
        </w:tblPrEx>
        <w:tc>
          <w:tcPr>
            <w:tcW w:w="3000" w:type="dxa"/>
            <w:tcBorders>
              <w:top w:val="nil"/>
              <w:left w:val="nil"/>
              <w:bottom w:val="nil"/>
              <w:right w:val="nil"/>
            </w:tcBorders>
          </w:tcPr>
          <w:p w14:paraId="2EB2CF8E" w14:textId="77777777" w:rsidR="00AA0A27" w:rsidRDefault="00AA0A27">
            <w:pPr>
              <w:pStyle w:val="ConsPlusNormal"/>
            </w:pPr>
            <w:r>
              <w:t>справка приглашающего религиозного объединения</w:t>
            </w:r>
          </w:p>
        </w:tc>
        <w:tc>
          <w:tcPr>
            <w:tcW w:w="3090" w:type="dxa"/>
            <w:tcBorders>
              <w:top w:val="nil"/>
              <w:left w:val="nil"/>
              <w:bottom w:val="nil"/>
              <w:right w:val="nil"/>
            </w:tcBorders>
          </w:tcPr>
          <w:p w14:paraId="1CD15720" w14:textId="77777777" w:rsidR="00AA0A27" w:rsidRDefault="00AA0A27">
            <w:pPr>
              <w:pStyle w:val="ConsPlusNormal"/>
            </w:pPr>
            <w:r>
              <w:t>должна содержать сведения об опыте работы иностранца по религиозному просвещению и воспитанию граждан и знании одного из государственных языков Республики Беларусь в объеме, необходимом для осуществления религиозной деятельности</w:t>
            </w:r>
          </w:p>
        </w:tc>
        <w:tc>
          <w:tcPr>
            <w:tcW w:w="3030" w:type="dxa"/>
            <w:tcBorders>
              <w:top w:val="nil"/>
              <w:left w:val="nil"/>
              <w:bottom w:val="nil"/>
              <w:right w:val="nil"/>
            </w:tcBorders>
          </w:tcPr>
          <w:p w14:paraId="2608269E" w14:textId="77777777" w:rsidR="00AA0A27" w:rsidRDefault="00AA0A27">
            <w:pPr>
              <w:pStyle w:val="ConsPlusNormal"/>
            </w:pPr>
          </w:p>
        </w:tc>
      </w:tr>
      <w:tr w:rsidR="00AA0A27" w14:paraId="1868DC74" w14:textId="77777777">
        <w:tblPrEx>
          <w:tblBorders>
            <w:insideH w:val="none" w:sz="0" w:space="0" w:color="auto"/>
            <w:insideV w:val="none" w:sz="0" w:space="0" w:color="auto"/>
          </w:tblBorders>
        </w:tblPrEx>
        <w:tc>
          <w:tcPr>
            <w:tcW w:w="3000" w:type="dxa"/>
            <w:tcBorders>
              <w:top w:val="nil"/>
              <w:left w:val="nil"/>
              <w:bottom w:val="nil"/>
              <w:right w:val="nil"/>
            </w:tcBorders>
          </w:tcPr>
          <w:p w14:paraId="18CB5108" w14:textId="77777777" w:rsidR="00AA0A27" w:rsidRDefault="00AA0A27">
            <w:pPr>
              <w:pStyle w:val="ConsPlusNormal"/>
            </w:pPr>
            <w:r>
              <w:t>Для прохождения подготовки в духовных учебных заведениях дополнительно:</w:t>
            </w:r>
          </w:p>
        </w:tc>
        <w:tc>
          <w:tcPr>
            <w:tcW w:w="3090" w:type="dxa"/>
            <w:tcBorders>
              <w:top w:val="nil"/>
              <w:left w:val="nil"/>
              <w:bottom w:val="nil"/>
              <w:right w:val="nil"/>
            </w:tcBorders>
          </w:tcPr>
          <w:p w14:paraId="4AF05FF8" w14:textId="77777777" w:rsidR="00AA0A27" w:rsidRDefault="00AA0A27">
            <w:pPr>
              <w:pStyle w:val="ConsPlusNormal"/>
            </w:pPr>
          </w:p>
        </w:tc>
        <w:tc>
          <w:tcPr>
            <w:tcW w:w="3030" w:type="dxa"/>
            <w:tcBorders>
              <w:top w:val="nil"/>
              <w:left w:val="nil"/>
              <w:bottom w:val="nil"/>
              <w:right w:val="nil"/>
            </w:tcBorders>
          </w:tcPr>
          <w:p w14:paraId="029E928D" w14:textId="77777777" w:rsidR="00AA0A27" w:rsidRDefault="00AA0A27">
            <w:pPr>
              <w:pStyle w:val="ConsPlusNormal"/>
            </w:pPr>
          </w:p>
        </w:tc>
      </w:tr>
      <w:tr w:rsidR="00AA0A27" w14:paraId="2F03E333" w14:textId="77777777">
        <w:tblPrEx>
          <w:tblBorders>
            <w:insideH w:val="none" w:sz="0" w:space="0" w:color="auto"/>
            <w:insideV w:val="none" w:sz="0" w:space="0" w:color="auto"/>
          </w:tblBorders>
        </w:tblPrEx>
        <w:tc>
          <w:tcPr>
            <w:tcW w:w="3000" w:type="dxa"/>
            <w:tcBorders>
              <w:top w:val="nil"/>
              <w:left w:val="nil"/>
              <w:bottom w:val="single" w:sz="4" w:space="0" w:color="auto"/>
              <w:right w:val="nil"/>
            </w:tcBorders>
          </w:tcPr>
          <w:p w14:paraId="09DE0E96" w14:textId="77777777" w:rsidR="00AA0A27" w:rsidRDefault="00AA0A27">
            <w:pPr>
              <w:pStyle w:val="ConsPlusNormal"/>
            </w:pPr>
            <w:r>
              <w:t>гарантийное письмо духовного учебного заведения</w:t>
            </w:r>
          </w:p>
        </w:tc>
        <w:tc>
          <w:tcPr>
            <w:tcW w:w="3090" w:type="dxa"/>
            <w:tcBorders>
              <w:top w:val="nil"/>
              <w:left w:val="nil"/>
              <w:bottom w:val="single" w:sz="4" w:space="0" w:color="auto"/>
              <w:right w:val="nil"/>
            </w:tcBorders>
          </w:tcPr>
          <w:p w14:paraId="26E23CB4" w14:textId="77777777" w:rsidR="00AA0A27" w:rsidRDefault="00AA0A27">
            <w:pPr>
              <w:pStyle w:val="ConsPlusNormal"/>
            </w:pPr>
            <w:r>
              <w:t>должно содержать сведения о готовности принять иностранца для прохождения подготовки с указанием источников финансирования обучения</w:t>
            </w:r>
          </w:p>
        </w:tc>
        <w:tc>
          <w:tcPr>
            <w:tcW w:w="3030" w:type="dxa"/>
            <w:tcBorders>
              <w:top w:val="nil"/>
              <w:left w:val="nil"/>
              <w:bottom w:val="single" w:sz="4" w:space="0" w:color="auto"/>
              <w:right w:val="nil"/>
            </w:tcBorders>
          </w:tcPr>
          <w:p w14:paraId="503F7F4F" w14:textId="77777777" w:rsidR="00AA0A27" w:rsidRDefault="00AA0A27">
            <w:pPr>
              <w:pStyle w:val="ConsPlusNormal"/>
            </w:pPr>
          </w:p>
        </w:tc>
      </w:tr>
    </w:tbl>
    <w:p w14:paraId="432FEBC7" w14:textId="77777777" w:rsidR="00AA0A27" w:rsidRDefault="00AA0A27">
      <w:pPr>
        <w:pStyle w:val="ConsPlusNormal"/>
        <w:ind w:firstLine="540"/>
        <w:jc w:val="both"/>
      </w:pPr>
    </w:p>
    <w:p w14:paraId="2074F960" w14:textId="77777777" w:rsidR="00AA0A27" w:rsidRDefault="00AA0A27">
      <w:pPr>
        <w:pStyle w:val="ConsPlusNormal"/>
        <w:ind w:firstLine="540"/>
        <w:jc w:val="both"/>
      </w:pPr>
      <w:r>
        <w:t xml:space="preserve">При подаче заявления уполномоченным органом могут быть потребованы от заинтересованного лица документы, предусмотренные в </w:t>
      </w:r>
      <w:hyperlink r:id="rId223">
        <w:r>
          <w:rPr>
            <w:color w:val="0000FF"/>
          </w:rPr>
          <w:t>абзацах втором</w:t>
        </w:r>
      </w:hyperlink>
      <w:r>
        <w:t xml:space="preserve"> - </w:t>
      </w:r>
      <w:hyperlink r:id="rId224">
        <w:r>
          <w:rPr>
            <w:color w:val="0000FF"/>
          </w:rPr>
          <w:t>шестом части первой пункта 2 статьи 15</w:t>
        </w:r>
      </w:hyperlink>
      <w:r>
        <w:t xml:space="preserve"> Закона Республики Беларусь "Об основах административных процедур";</w:t>
      </w:r>
    </w:p>
    <w:p w14:paraId="428FA7AC" w14:textId="77777777" w:rsidR="00AA0A27" w:rsidRDefault="00AA0A27">
      <w:pPr>
        <w:pStyle w:val="ConsPlusNormal"/>
        <w:jc w:val="both"/>
      </w:pPr>
      <w:r>
        <w:t>(</w:t>
      </w:r>
      <w:proofErr w:type="spellStart"/>
      <w:r>
        <w:t>пп</w:t>
      </w:r>
      <w:proofErr w:type="spellEnd"/>
      <w:r>
        <w:t xml:space="preserve">. 2.1 в ред. </w:t>
      </w:r>
      <w:hyperlink r:id="rId225">
        <w:r>
          <w:rPr>
            <w:color w:val="0000FF"/>
          </w:rPr>
          <w:t>постановления</w:t>
        </w:r>
      </w:hyperlink>
      <w:r>
        <w:t xml:space="preserve"> Совмина от 02.07.2024 N 465)</w:t>
      </w:r>
    </w:p>
    <w:p w14:paraId="1C205C7C" w14:textId="77777777" w:rsidR="00AA0A27" w:rsidRDefault="00AA0A27">
      <w:pPr>
        <w:pStyle w:val="ConsPlusNormal"/>
        <w:spacing w:before="220"/>
        <w:ind w:firstLine="540"/>
        <w:jc w:val="both"/>
      </w:pPr>
      <w:r>
        <w:t>2.2. запрашиваемые уполномоченным органом самостоятельно:</w:t>
      </w:r>
    </w:p>
    <w:p w14:paraId="2088C336"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6900"/>
      </w:tblGrid>
      <w:tr w:rsidR="00AA0A27" w14:paraId="5EC0D9F5" w14:textId="77777777">
        <w:tc>
          <w:tcPr>
            <w:tcW w:w="2220" w:type="dxa"/>
            <w:tcBorders>
              <w:left w:val="nil"/>
            </w:tcBorders>
            <w:vAlign w:val="center"/>
          </w:tcPr>
          <w:p w14:paraId="39B5B101" w14:textId="77777777" w:rsidR="00AA0A27" w:rsidRDefault="00AA0A27">
            <w:pPr>
              <w:pStyle w:val="ConsPlusNormal"/>
              <w:jc w:val="center"/>
            </w:pPr>
            <w:r>
              <w:t>Наименование документа и (или) сведений</w:t>
            </w:r>
          </w:p>
        </w:tc>
        <w:tc>
          <w:tcPr>
            <w:tcW w:w="6900" w:type="dxa"/>
            <w:tcBorders>
              <w:right w:val="nil"/>
            </w:tcBorders>
            <w:vAlign w:val="center"/>
          </w:tcPr>
          <w:p w14:paraId="0A544AA9" w14:textId="77777777" w:rsidR="00AA0A27" w:rsidRDefault="00AA0A27">
            <w:pPr>
              <w:pStyle w:val="ConsPlusNormal"/>
              <w:jc w:val="center"/>
            </w:pPr>
            <w:r>
              <w:t>Наименование государственного органа, иной организации, у которых запрашиваются документ и (или) сведения</w:t>
            </w:r>
          </w:p>
        </w:tc>
      </w:tr>
      <w:tr w:rsidR="00AA0A27" w14:paraId="395AA79B" w14:textId="77777777">
        <w:tblPrEx>
          <w:tblBorders>
            <w:insideH w:val="nil"/>
            <w:insideV w:val="none" w:sz="0" w:space="0" w:color="auto"/>
          </w:tblBorders>
        </w:tblPrEx>
        <w:tc>
          <w:tcPr>
            <w:tcW w:w="2220" w:type="dxa"/>
            <w:tcBorders>
              <w:left w:val="nil"/>
              <w:bottom w:val="nil"/>
              <w:right w:val="nil"/>
            </w:tcBorders>
          </w:tcPr>
          <w:p w14:paraId="27767E6C" w14:textId="77777777" w:rsidR="00AA0A27" w:rsidRDefault="00AA0A27">
            <w:pPr>
              <w:pStyle w:val="ConsPlusNormal"/>
            </w:pPr>
            <w:r>
              <w:t>Согласование</w:t>
            </w:r>
          </w:p>
        </w:tc>
        <w:tc>
          <w:tcPr>
            <w:tcW w:w="6900" w:type="dxa"/>
            <w:tcBorders>
              <w:left w:val="nil"/>
              <w:bottom w:val="nil"/>
              <w:right w:val="nil"/>
            </w:tcBorders>
          </w:tcPr>
          <w:p w14:paraId="07DCB6BA" w14:textId="77777777" w:rsidR="00AA0A27" w:rsidRDefault="00AA0A27">
            <w:pPr>
              <w:pStyle w:val="ConsPlusNormal"/>
            </w:pPr>
            <w:r>
              <w:t>структурные подразделения облисполкомов, Минского горисполкома, осуществляющие государственно-властные полномочия, в том числе в сфере религий и национальностей, по месту нахождения религиозной организации, в которой иностранец будет осуществлять (осуществляет или в которую планируется его перевод для осуществления) религиозную деятельность</w:t>
            </w:r>
          </w:p>
        </w:tc>
      </w:tr>
      <w:tr w:rsidR="00AA0A27" w14:paraId="600B4D12" w14:textId="77777777">
        <w:tblPrEx>
          <w:tblBorders>
            <w:insideH w:val="nil"/>
            <w:insideV w:val="none" w:sz="0" w:space="0" w:color="auto"/>
          </w:tblBorders>
        </w:tblPrEx>
        <w:tc>
          <w:tcPr>
            <w:tcW w:w="9120" w:type="dxa"/>
            <w:gridSpan w:val="2"/>
            <w:tcBorders>
              <w:top w:val="nil"/>
              <w:left w:val="nil"/>
              <w:right w:val="nil"/>
            </w:tcBorders>
          </w:tcPr>
          <w:p w14:paraId="65DCBB53" w14:textId="77777777" w:rsidR="00AA0A27" w:rsidRDefault="00AA0A27">
            <w:pPr>
              <w:pStyle w:val="ConsPlusNormal"/>
              <w:jc w:val="both"/>
            </w:pPr>
            <w:r>
              <w:t xml:space="preserve">(в ред. </w:t>
            </w:r>
            <w:hyperlink r:id="rId226">
              <w:r>
                <w:rPr>
                  <w:color w:val="0000FF"/>
                </w:rPr>
                <w:t>постановления</w:t>
              </w:r>
            </w:hyperlink>
            <w:r>
              <w:t xml:space="preserve"> Совмина от 02.07.2024 N 465)</w:t>
            </w:r>
          </w:p>
        </w:tc>
      </w:tr>
    </w:tbl>
    <w:p w14:paraId="2C98974A" w14:textId="77777777" w:rsidR="00AA0A27" w:rsidRDefault="00AA0A27">
      <w:pPr>
        <w:pStyle w:val="ConsPlusNormal"/>
        <w:ind w:firstLine="540"/>
        <w:jc w:val="both"/>
      </w:pPr>
    </w:p>
    <w:p w14:paraId="74F0AD00" w14:textId="77777777" w:rsidR="00AA0A27" w:rsidRDefault="00AA0A27">
      <w:pPr>
        <w:pStyle w:val="ConsPlusNormal"/>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5029BEE7"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0"/>
        <w:gridCol w:w="1770"/>
        <w:gridCol w:w="2175"/>
      </w:tblGrid>
      <w:tr w:rsidR="00AA0A27" w14:paraId="72E1035F" w14:textId="77777777">
        <w:tc>
          <w:tcPr>
            <w:tcW w:w="5160" w:type="dxa"/>
            <w:tcBorders>
              <w:left w:val="nil"/>
            </w:tcBorders>
            <w:vAlign w:val="center"/>
          </w:tcPr>
          <w:p w14:paraId="6C8D7EF4" w14:textId="77777777" w:rsidR="00AA0A27" w:rsidRDefault="00AA0A27">
            <w:pPr>
              <w:pStyle w:val="ConsPlusNormal"/>
              <w:jc w:val="center"/>
            </w:pPr>
            <w:r>
              <w:lastRenderedPageBreak/>
              <w:t>Наименование документа</w:t>
            </w:r>
          </w:p>
        </w:tc>
        <w:tc>
          <w:tcPr>
            <w:tcW w:w="1770" w:type="dxa"/>
            <w:vAlign w:val="center"/>
          </w:tcPr>
          <w:p w14:paraId="0B4C4B15" w14:textId="77777777" w:rsidR="00AA0A27" w:rsidRDefault="00AA0A27">
            <w:pPr>
              <w:pStyle w:val="ConsPlusNormal"/>
              <w:jc w:val="center"/>
            </w:pPr>
            <w:r>
              <w:t>Срок действия</w:t>
            </w:r>
          </w:p>
        </w:tc>
        <w:tc>
          <w:tcPr>
            <w:tcW w:w="2175" w:type="dxa"/>
            <w:tcBorders>
              <w:right w:val="nil"/>
            </w:tcBorders>
            <w:vAlign w:val="center"/>
          </w:tcPr>
          <w:p w14:paraId="08E92299" w14:textId="77777777" w:rsidR="00AA0A27" w:rsidRDefault="00AA0A27">
            <w:pPr>
              <w:pStyle w:val="ConsPlusNormal"/>
              <w:jc w:val="center"/>
            </w:pPr>
            <w:r>
              <w:t>Форма представления</w:t>
            </w:r>
          </w:p>
        </w:tc>
      </w:tr>
      <w:tr w:rsidR="00AA0A27" w14:paraId="0E681ACC" w14:textId="77777777">
        <w:tblPrEx>
          <w:tblBorders>
            <w:insideH w:val="nil"/>
            <w:insideV w:val="none" w:sz="0" w:space="0" w:color="auto"/>
          </w:tblBorders>
        </w:tblPrEx>
        <w:tc>
          <w:tcPr>
            <w:tcW w:w="5160" w:type="dxa"/>
            <w:tcBorders>
              <w:left w:val="nil"/>
              <w:bottom w:val="nil"/>
              <w:right w:val="nil"/>
            </w:tcBorders>
          </w:tcPr>
          <w:p w14:paraId="3D4B51C4" w14:textId="77777777" w:rsidR="00AA0A27" w:rsidRDefault="00AA0A27">
            <w:pPr>
              <w:pStyle w:val="ConsPlusNormal"/>
            </w:pPr>
            <w:r>
              <w:t>Решение Уполномоченного о согласовании (отказе в согласовании) приглашения (перевода из одной религиозной организации в другую) иностранца для осуществления религиозной деятельности</w:t>
            </w:r>
          </w:p>
        </w:tc>
        <w:tc>
          <w:tcPr>
            <w:tcW w:w="1770" w:type="dxa"/>
            <w:tcBorders>
              <w:left w:val="nil"/>
              <w:bottom w:val="nil"/>
              <w:right w:val="nil"/>
            </w:tcBorders>
          </w:tcPr>
          <w:p w14:paraId="0D8CA898" w14:textId="77777777" w:rsidR="00AA0A27" w:rsidRDefault="00AA0A27">
            <w:pPr>
              <w:pStyle w:val="ConsPlusNormal"/>
            </w:pPr>
            <w:r>
              <w:t>не более одного года</w:t>
            </w:r>
          </w:p>
        </w:tc>
        <w:tc>
          <w:tcPr>
            <w:tcW w:w="2175" w:type="dxa"/>
            <w:tcBorders>
              <w:left w:val="nil"/>
              <w:bottom w:val="nil"/>
              <w:right w:val="nil"/>
            </w:tcBorders>
          </w:tcPr>
          <w:p w14:paraId="682C8145" w14:textId="77777777" w:rsidR="00AA0A27" w:rsidRDefault="00AA0A27">
            <w:pPr>
              <w:pStyle w:val="ConsPlusNormal"/>
            </w:pPr>
            <w:r>
              <w:t>письменная</w:t>
            </w:r>
          </w:p>
        </w:tc>
      </w:tr>
      <w:tr w:rsidR="00AA0A27" w14:paraId="7732E539" w14:textId="77777777">
        <w:tblPrEx>
          <w:tblBorders>
            <w:insideH w:val="nil"/>
            <w:insideV w:val="none" w:sz="0" w:space="0" w:color="auto"/>
          </w:tblBorders>
        </w:tblPrEx>
        <w:tc>
          <w:tcPr>
            <w:tcW w:w="9105" w:type="dxa"/>
            <w:gridSpan w:val="3"/>
            <w:tcBorders>
              <w:top w:val="nil"/>
              <w:left w:val="nil"/>
              <w:right w:val="nil"/>
            </w:tcBorders>
          </w:tcPr>
          <w:p w14:paraId="4AD8B8B5" w14:textId="77777777" w:rsidR="00AA0A27" w:rsidRDefault="00AA0A27">
            <w:pPr>
              <w:pStyle w:val="ConsPlusNormal"/>
              <w:jc w:val="both"/>
            </w:pPr>
            <w:r>
              <w:t xml:space="preserve">(в ред. </w:t>
            </w:r>
            <w:hyperlink r:id="rId227">
              <w:r>
                <w:rPr>
                  <w:color w:val="0000FF"/>
                </w:rPr>
                <w:t>постановления</w:t>
              </w:r>
            </w:hyperlink>
            <w:r>
              <w:t xml:space="preserve"> Совмина от 02.07.2024 N 465)</w:t>
            </w:r>
          </w:p>
        </w:tc>
      </w:tr>
    </w:tbl>
    <w:p w14:paraId="7690A401" w14:textId="77777777" w:rsidR="00AA0A27" w:rsidRDefault="00AA0A27">
      <w:pPr>
        <w:pStyle w:val="ConsPlusNormal"/>
        <w:jc w:val="center"/>
      </w:pPr>
      <w:r>
        <w:t>РЕГЛАМЕНТ</w:t>
      </w:r>
    </w:p>
    <w:p w14:paraId="25F0B493" w14:textId="77777777" w:rsidR="00AA0A27" w:rsidRDefault="00AA0A27">
      <w:pPr>
        <w:pStyle w:val="ConsPlusNormal"/>
        <w:jc w:val="center"/>
      </w:pPr>
      <w:r>
        <w:t>АДМИНИСТРАТИВНОЙ ПРОЦЕДУРЫ, ОСУЩЕСТВЛЯЕМОЙ В ОТНОШЕНИИ СУБЪЕКТОВ ХОЗЯЙСТВОВАНИЯ, ПО ПОДПУНКТУ 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p w14:paraId="1E4C28C5" w14:textId="77777777" w:rsidR="00AA0A27" w:rsidRDefault="00AA0A27">
      <w:pPr>
        <w:pStyle w:val="ConsPlusNormal"/>
        <w:jc w:val="both"/>
      </w:pPr>
    </w:p>
    <w:p w14:paraId="6AC4DE56" w14:textId="77777777" w:rsidR="00AA0A27" w:rsidRDefault="00AA0A27">
      <w:pPr>
        <w:pStyle w:val="ConsPlusNormal"/>
        <w:ind w:firstLine="540"/>
        <w:jc w:val="both"/>
      </w:pPr>
      <w:r>
        <w:t xml:space="preserve">Исключен с 6 июля 2024 года. - </w:t>
      </w:r>
      <w:hyperlink r:id="rId228">
        <w:r>
          <w:rPr>
            <w:color w:val="0000FF"/>
          </w:rPr>
          <w:t>Постановление</w:t>
        </w:r>
      </w:hyperlink>
      <w:r>
        <w:t xml:space="preserve"> Совмина от 02.07.2024 N 465.</w:t>
      </w:r>
    </w:p>
    <w:p w14:paraId="1D92821B" w14:textId="77777777" w:rsidR="00AA0A27" w:rsidRDefault="00AA0A27">
      <w:pPr>
        <w:pStyle w:val="ConsPlusNormal"/>
        <w:ind w:firstLine="540"/>
        <w:jc w:val="both"/>
      </w:pPr>
    </w:p>
    <w:p w14:paraId="1895F8D6" w14:textId="77777777" w:rsidR="00AA0A27" w:rsidRDefault="00AA0A27">
      <w:pPr>
        <w:pStyle w:val="ConsPlusNormal"/>
        <w:ind w:firstLine="540"/>
        <w:jc w:val="both"/>
      </w:pPr>
    </w:p>
    <w:p w14:paraId="4C77F7F8" w14:textId="77777777" w:rsidR="00AA0A27" w:rsidRDefault="00AA0A27">
      <w:pPr>
        <w:pStyle w:val="ConsPlusNormal"/>
        <w:ind w:firstLine="540"/>
        <w:jc w:val="both"/>
      </w:pPr>
    </w:p>
    <w:p w14:paraId="3170B0D9" w14:textId="77777777" w:rsidR="00AA0A27" w:rsidRDefault="00AA0A27">
      <w:pPr>
        <w:pStyle w:val="ConsPlusNormal"/>
        <w:ind w:firstLine="540"/>
        <w:jc w:val="both"/>
      </w:pPr>
    </w:p>
    <w:p w14:paraId="4B3D40CF" w14:textId="77777777" w:rsidR="00AA0A27" w:rsidRDefault="00AA0A27">
      <w:pPr>
        <w:pStyle w:val="ConsPlusNormal"/>
        <w:ind w:firstLine="540"/>
        <w:jc w:val="both"/>
      </w:pPr>
    </w:p>
    <w:p w14:paraId="07EC2616" w14:textId="77777777" w:rsidR="00AA0A27" w:rsidRDefault="00AA0A27">
      <w:pPr>
        <w:pStyle w:val="ConsPlusNonformat"/>
        <w:jc w:val="both"/>
      </w:pPr>
      <w:r>
        <w:t xml:space="preserve">                                                        УТВЕРЖДЕНО</w:t>
      </w:r>
    </w:p>
    <w:p w14:paraId="097DC827" w14:textId="77777777" w:rsidR="00AA0A27" w:rsidRDefault="00AA0A27">
      <w:pPr>
        <w:pStyle w:val="ConsPlusNonformat"/>
        <w:jc w:val="both"/>
      </w:pPr>
      <w:r>
        <w:t xml:space="preserve">                                                        Постановление</w:t>
      </w:r>
    </w:p>
    <w:p w14:paraId="39742F73" w14:textId="77777777" w:rsidR="00AA0A27" w:rsidRDefault="00AA0A27">
      <w:pPr>
        <w:pStyle w:val="ConsPlusNonformat"/>
        <w:jc w:val="both"/>
      </w:pPr>
      <w:r>
        <w:t xml:space="preserve">                                                        Совета Министров</w:t>
      </w:r>
    </w:p>
    <w:p w14:paraId="394D19DB" w14:textId="77777777" w:rsidR="00AA0A27" w:rsidRDefault="00AA0A27">
      <w:pPr>
        <w:pStyle w:val="ConsPlusNonformat"/>
        <w:jc w:val="both"/>
      </w:pPr>
      <w:r>
        <w:t xml:space="preserve">                                                        Республики Беларусь</w:t>
      </w:r>
    </w:p>
    <w:p w14:paraId="5DE5C08C" w14:textId="77777777" w:rsidR="00AA0A27" w:rsidRDefault="00AA0A27">
      <w:pPr>
        <w:pStyle w:val="ConsPlusNonformat"/>
        <w:jc w:val="both"/>
      </w:pPr>
      <w:r>
        <w:t xml:space="preserve">                                                        25.03.2022 N 176</w:t>
      </w:r>
    </w:p>
    <w:p w14:paraId="52189A78" w14:textId="77777777" w:rsidR="00AA0A27" w:rsidRDefault="00AA0A27">
      <w:pPr>
        <w:pStyle w:val="ConsPlusNormal"/>
      </w:pPr>
    </w:p>
    <w:p w14:paraId="14EABEBE" w14:textId="77777777" w:rsidR="00AA0A27" w:rsidRDefault="00AA0A27">
      <w:pPr>
        <w:pStyle w:val="ConsPlusTitle"/>
        <w:jc w:val="center"/>
      </w:pPr>
      <w:bookmarkStart w:id="18" w:name="P1194"/>
      <w:bookmarkEnd w:id="18"/>
      <w:r>
        <w:t>РЕГЛАМЕНТ</w:t>
      </w:r>
    </w:p>
    <w:p w14:paraId="0CA44E00" w14:textId="77777777" w:rsidR="00AA0A27" w:rsidRDefault="00AA0A27">
      <w:pPr>
        <w:pStyle w:val="ConsPlusTitle"/>
        <w:jc w:val="center"/>
      </w:pPr>
      <w:r>
        <w:t>АДМИНИСТРАТИВНОЙ ПРОЦЕДУРЫ, ОСУЩЕСТВЛЯЕМОЙ РЕСПУБЛИКАНСКИМ ЦЕНТРОМ ПО ОЗДОРОВЛЕНИЮ И САНАТОРНО-КУРОРТНОМУ ЛЕЧЕНИЮ НАСЕЛЕНИЯ В ОТНОШЕНИИ СУБЪЕКТОВ ХОЗЯЙСТВОВАНИЯ, ПО ПОДПУНКТУ 9.1.1 "ПОЛУЧЕНИЕ СВИДЕТЕЛЬСТВА О ГОСУДАРСТВЕННОЙ АТТЕСТАЦИИ САНАТОРНО-КУРОРТНОЙ (ОЗДОРОВИТЕЛЬНОЙ) ОРГАНИЗАЦИИ"</w:t>
      </w:r>
    </w:p>
    <w:p w14:paraId="16511AB6" w14:textId="77777777" w:rsidR="00AA0A27" w:rsidRDefault="00AA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0A27" w14:paraId="00236F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7A813F" w14:textId="77777777" w:rsidR="00AA0A27" w:rsidRDefault="00AA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BD3284" w14:textId="77777777" w:rsidR="00AA0A27" w:rsidRDefault="00AA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47C99F" w14:textId="77777777" w:rsidR="00AA0A27" w:rsidRDefault="00AA0A27">
            <w:pPr>
              <w:pStyle w:val="ConsPlusNormal"/>
              <w:jc w:val="center"/>
            </w:pPr>
            <w:r>
              <w:rPr>
                <w:color w:val="392C69"/>
              </w:rPr>
              <w:t xml:space="preserve">(в ред. </w:t>
            </w:r>
            <w:hyperlink r:id="rId229">
              <w:r>
                <w:rPr>
                  <w:color w:val="0000FF"/>
                </w:rPr>
                <w:t>постановления</w:t>
              </w:r>
            </w:hyperlink>
            <w:r>
              <w:rPr>
                <w:color w:val="392C69"/>
              </w:rPr>
              <w:t xml:space="preserve"> Совмина от 16.11.2024 N 849)</w:t>
            </w:r>
          </w:p>
        </w:tc>
        <w:tc>
          <w:tcPr>
            <w:tcW w:w="113" w:type="dxa"/>
            <w:tcBorders>
              <w:top w:val="nil"/>
              <w:left w:val="nil"/>
              <w:bottom w:val="nil"/>
              <w:right w:val="nil"/>
            </w:tcBorders>
            <w:shd w:val="clear" w:color="auto" w:fill="F4F3F8"/>
            <w:tcMar>
              <w:top w:w="0" w:type="dxa"/>
              <w:left w:w="0" w:type="dxa"/>
              <w:bottom w:w="0" w:type="dxa"/>
              <w:right w:w="0" w:type="dxa"/>
            </w:tcMar>
          </w:tcPr>
          <w:p w14:paraId="440EA02B" w14:textId="77777777" w:rsidR="00AA0A27" w:rsidRDefault="00AA0A27">
            <w:pPr>
              <w:pStyle w:val="ConsPlusNormal"/>
            </w:pPr>
          </w:p>
        </w:tc>
      </w:tr>
    </w:tbl>
    <w:p w14:paraId="6A76B8AF" w14:textId="77777777" w:rsidR="00AA0A27" w:rsidRDefault="00AA0A27">
      <w:pPr>
        <w:pStyle w:val="ConsPlusNormal"/>
      </w:pPr>
    </w:p>
    <w:p w14:paraId="6797F6BA" w14:textId="77777777" w:rsidR="00AA0A27" w:rsidRDefault="00AA0A27">
      <w:pPr>
        <w:pStyle w:val="ConsPlusNormal"/>
        <w:ind w:firstLine="540"/>
        <w:jc w:val="both"/>
      </w:pPr>
      <w:r>
        <w:t>1. Особенности осуществления административной процедуры:</w:t>
      </w:r>
    </w:p>
    <w:p w14:paraId="4BE12E0A" w14:textId="77777777" w:rsidR="00AA0A27" w:rsidRDefault="00AA0A27">
      <w:pPr>
        <w:pStyle w:val="ConsPlusNormal"/>
        <w:spacing w:before="220"/>
        <w:ind w:firstLine="540"/>
        <w:jc w:val="both"/>
      </w:pPr>
      <w:r>
        <w:t>1.1. наименование уполномоченного органа (подведомственность административной процедуры) - Республиканский центр по оздоровлению и санаторно-курортному лечению населения (далее - Центр);</w:t>
      </w:r>
    </w:p>
    <w:p w14:paraId="18B001C3" w14:textId="77777777" w:rsidR="00AA0A27" w:rsidRDefault="00AA0A27">
      <w:pPr>
        <w:pStyle w:val="ConsPlusNormal"/>
        <w:spacing w:before="220"/>
        <w:ind w:firstLine="540"/>
        <w:jc w:val="both"/>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33405E4C" w14:textId="77777777" w:rsidR="00AA0A27" w:rsidRDefault="00AA0A27">
      <w:pPr>
        <w:pStyle w:val="ConsPlusNormal"/>
        <w:spacing w:before="220"/>
        <w:ind w:firstLine="540"/>
        <w:jc w:val="both"/>
      </w:pPr>
      <w:hyperlink r:id="rId230">
        <w:r>
          <w:rPr>
            <w:color w:val="0000FF"/>
          </w:rPr>
          <w:t>Закон</w:t>
        </w:r>
      </w:hyperlink>
      <w:r>
        <w:t xml:space="preserve"> Республики Беларусь от 28 октября 2008 г. N 433-З "Об основах административных процедур";</w:t>
      </w:r>
    </w:p>
    <w:p w14:paraId="476E55E3" w14:textId="77777777" w:rsidR="00AA0A27" w:rsidRDefault="00AA0A27">
      <w:pPr>
        <w:pStyle w:val="ConsPlusNormal"/>
        <w:spacing w:before="220"/>
        <w:ind w:firstLine="540"/>
        <w:jc w:val="both"/>
      </w:pPr>
      <w:hyperlink r:id="rId231">
        <w:r>
          <w:rPr>
            <w:color w:val="0000FF"/>
          </w:rPr>
          <w:t>Указ</w:t>
        </w:r>
      </w:hyperlink>
      <w:r>
        <w:t xml:space="preserve"> Президента Республики Беларусь от 28 августа 2006 г. N 542 "О санаторно-курортном лечении и оздоровлении населения";</w:t>
      </w:r>
    </w:p>
    <w:p w14:paraId="6EE1BBDB" w14:textId="77777777" w:rsidR="00AA0A27" w:rsidRDefault="00AA0A27">
      <w:pPr>
        <w:pStyle w:val="ConsPlusNormal"/>
        <w:ind w:firstLine="540"/>
        <w:jc w:val="both"/>
      </w:pPr>
      <w:r>
        <w:t xml:space="preserve">Абзац исключен. - </w:t>
      </w:r>
      <w:hyperlink r:id="rId232">
        <w:r>
          <w:rPr>
            <w:color w:val="0000FF"/>
          </w:rPr>
          <w:t>Постановление</w:t>
        </w:r>
      </w:hyperlink>
      <w:r>
        <w:t xml:space="preserve"> Совмина от 16.11.2024 N 849;</w:t>
      </w:r>
    </w:p>
    <w:p w14:paraId="64F0AAF4" w14:textId="77777777" w:rsidR="00AA0A27" w:rsidRDefault="00AA0A27">
      <w:pPr>
        <w:pStyle w:val="ConsPlusNormal"/>
        <w:spacing w:before="220"/>
        <w:ind w:firstLine="540"/>
        <w:jc w:val="both"/>
      </w:pPr>
      <w:hyperlink r:id="rId233">
        <w:r>
          <w:rPr>
            <w:color w:val="0000FF"/>
          </w:rPr>
          <w:t>постановление</w:t>
        </w:r>
      </w:hyperlink>
      <w:r>
        <w:t xml:space="preserve"> Совета Министров Республики Беларусь от 1 ноября 2006 г. N 1450 "О государственной аттестации санаторно-курортных и оздоровительных организаций";</w:t>
      </w:r>
    </w:p>
    <w:p w14:paraId="7FDB5024" w14:textId="77777777" w:rsidR="00AA0A27" w:rsidRDefault="00AA0A27">
      <w:pPr>
        <w:pStyle w:val="ConsPlusNormal"/>
        <w:spacing w:before="220"/>
        <w:ind w:firstLine="540"/>
        <w:jc w:val="both"/>
      </w:pPr>
      <w:hyperlink r:id="rId234">
        <w:r>
          <w:rPr>
            <w:color w:val="0000FF"/>
          </w:rPr>
          <w:t>постановление</w:t>
        </w:r>
      </w:hyperlink>
      <w: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1B9E7ECD" w14:textId="77777777" w:rsidR="00AA0A27" w:rsidRDefault="00AA0A27">
      <w:pPr>
        <w:pStyle w:val="ConsPlusNormal"/>
        <w:spacing w:before="220"/>
        <w:ind w:firstLine="540"/>
        <w:jc w:val="both"/>
      </w:pPr>
      <w:r>
        <w:t>1.3. иные имеющиеся особенности осуществления административной процедуры:</w:t>
      </w:r>
    </w:p>
    <w:p w14:paraId="2A732C8E" w14:textId="77777777" w:rsidR="00AA0A27" w:rsidRDefault="00AA0A27">
      <w:pPr>
        <w:pStyle w:val="ConsPlusNormal"/>
        <w:spacing w:before="220"/>
        <w:ind w:firstLine="540"/>
        <w:jc w:val="both"/>
      </w:pPr>
      <w:r>
        <w:t>1.3.1. административная процедура осуществляется в отношении организаций (их структурных (обособленных) подразделений), оказывающих лечебно-оздоровительные услуги (далее - организации), за исключением оздоровительных, спортивно-оздоровительных лагерей, образовательно-оздоровительных центров;</w:t>
      </w:r>
    </w:p>
    <w:p w14:paraId="1F811243" w14:textId="77777777" w:rsidR="00AA0A27" w:rsidRDefault="00AA0A27">
      <w:pPr>
        <w:pStyle w:val="ConsPlusNormal"/>
        <w:spacing w:before="220"/>
        <w:ind w:firstLine="540"/>
        <w:jc w:val="both"/>
      </w:pPr>
      <w:r>
        <w:t>1.3.2. организация подает заявление в представительство Центра по месту ее нахождения на территории соответствующей административно-территориальной единицы. Организации, расположенные за рубежом, подают заявление в представительство Минского городского управления Центра;</w:t>
      </w:r>
    </w:p>
    <w:p w14:paraId="35A6638A" w14:textId="77777777" w:rsidR="00AA0A27" w:rsidRDefault="00AA0A27">
      <w:pPr>
        <w:pStyle w:val="ConsPlusNormal"/>
        <w:spacing w:before="220"/>
        <w:ind w:firstLine="540"/>
        <w:jc w:val="both"/>
      </w:pPr>
      <w:r>
        <w:t xml:space="preserve">1.3.3. свидетельство о государственной аттестации выдается Центром в течение трех рабочих дней после получения заключения областной (Минской городской) рабочей группы по государственной аттестации, оформленного по результатам выезда рабочей группы для определения соответствия организации критериям и параметрам оценки, определенным в </w:t>
      </w:r>
      <w:hyperlink r:id="rId235">
        <w:r>
          <w:rPr>
            <w:color w:val="0000FF"/>
          </w:rPr>
          <w:t>приложении 2</w:t>
        </w:r>
      </w:hyperlink>
      <w:r>
        <w:t xml:space="preserve"> к Положению о критериях, параметрах оценки и порядке проведения государственной аттестации санаторно-курортных и оздоровительных организаций, утвержденному постановлением Совета Министров Республики Беларусь от 1 ноября 2006 г. N 1450, но не позднее одного месяца с даты регистрации заявления;</w:t>
      </w:r>
    </w:p>
    <w:p w14:paraId="4B457EBF" w14:textId="77777777" w:rsidR="00AA0A27" w:rsidRDefault="00AA0A27">
      <w:pPr>
        <w:pStyle w:val="ConsPlusNormal"/>
        <w:spacing w:before="220"/>
        <w:ind w:firstLine="540"/>
        <w:jc w:val="both"/>
      </w:pPr>
      <w:r>
        <w:t>1.3.4. обжалование административного решения осуществляется в судебном порядке.</w:t>
      </w:r>
    </w:p>
    <w:p w14:paraId="441C4884" w14:textId="77777777" w:rsidR="00AA0A27" w:rsidRDefault="00AA0A27">
      <w:pPr>
        <w:pStyle w:val="ConsPlusNormal"/>
        <w:spacing w:before="220"/>
        <w:ind w:firstLine="540"/>
        <w:jc w:val="both"/>
      </w:pPr>
      <w:r>
        <w:t>2. Документы и (или) сведения, необходимые для осуществления административной процедуры, представляемые заинтересованным лицом:</w:t>
      </w:r>
    </w:p>
    <w:p w14:paraId="0C16D5B6"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0"/>
        <w:gridCol w:w="3105"/>
        <w:gridCol w:w="2625"/>
      </w:tblGrid>
      <w:tr w:rsidR="00AA0A27" w14:paraId="6EE57E19" w14:textId="77777777">
        <w:tc>
          <w:tcPr>
            <w:tcW w:w="3390" w:type="dxa"/>
            <w:tcBorders>
              <w:left w:val="nil"/>
            </w:tcBorders>
            <w:vAlign w:val="center"/>
          </w:tcPr>
          <w:p w14:paraId="63114DDA" w14:textId="77777777" w:rsidR="00AA0A27" w:rsidRDefault="00AA0A27">
            <w:pPr>
              <w:pStyle w:val="ConsPlusNormal"/>
              <w:jc w:val="center"/>
            </w:pPr>
            <w:r>
              <w:t>Наименование документа и (или) сведений</w:t>
            </w:r>
          </w:p>
        </w:tc>
        <w:tc>
          <w:tcPr>
            <w:tcW w:w="3105" w:type="dxa"/>
            <w:vAlign w:val="center"/>
          </w:tcPr>
          <w:p w14:paraId="29E4A0E1" w14:textId="77777777" w:rsidR="00AA0A27" w:rsidRDefault="00AA0A27">
            <w:pPr>
              <w:pStyle w:val="ConsPlusNormal"/>
              <w:jc w:val="center"/>
            </w:pPr>
            <w:r>
              <w:t>Требования, предъявляемые к документу и (или) сведениям</w:t>
            </w:r>
          </w:p>
        </w:tc>
        <w:tc>
          <w:tcPr>
            <w:tcW w:w="2625" w:type="dxa"/>
            <w:tcBorders>
              <w:right w:val="nil"/>
            </w:tcBorders>
            <w:vAlign w:val="center"/>
          </w:tcPr>
          <w:p w14:paraId="42FC94CE" w14:textId="77777777" w:rsidR="00AA0A27" w:rsidRDefault="00AA0A27">
            <w:pPr>
              <w:pStyle w:val="ConsPlusNormal"/>
              <w:jc w:val="center"/>
            </w:pPr>
            <w:r>
              <w:t>Форма и порядок представления документа и (или) сведений</w:t>
            </w:r>
          </w:p>
        </w:tc>
      </w:tr>
      <w:tr w:rsidR="00AA0A27" w14:paraId="43E12FA6" w14:textId="77777777">
        <w:tblPrEx>
          <w:tblBorders>
            <w:insideV w:val="none" w:sz="0" w:space="0" w:color="auto"/>
          </w:tblBorders>
        </w:tblPrEx>
        <w:tc>
          <w:tcPr>
            <w:tcW w:w="3390" w:type="dxa"/>
            <w:tcBorders>
              <w:left w:val="nil"/>
              <w:right w:val="nil"/>
            </w:tcBorders>
          </w:tcPr>
          <w:p w14:paraId="7523680F" w14:textId="77777777" w:rsidR="00AA0A27" w:rsidRDefault="00AA0A27">
            <w:pPr>
              <w:pStyle w:val="ConsPlusNormal"/>
            </w:pPr>
            <w:r>
              <w:t>Заявление организации</w:t>
            </w:r>
          </w:p>
        </w:tc>
        <w:tc>
          <w:tcPr>
            <w:tcW w:w="3105" w:type="dxa"/>
            <w:tcBorders>
              <w:left w:val="nil"/>
              <w:right w:val="nil"/>
            </w:tcBorders>
          </w:tcPr>
          <w:p w14:paraId="6A5C05B3" w14:textId="77777777" w:rsidR="00AA0A27" w:rsidRDefault="00AA0A27">
            <w:pPr>
              <w:pStyle w:val="ConsPlusNormal"/>
            </w:pPr>
            <w:r>
              <w:t>произвольная форма</w:t>
            </w:r>
          </w:p>
        </w:tc>
        <w:tc>
          <w:tcPr>
            <w:tcW w:w="2625" w:type="dxa"/>
            <w:tcBorders>
              <w:left w:val="nil"/>
              <w:right w:val="nil"/>
            </w:tcBorders>
          </w:tcPr>
          <w:p w14:paraId="6753A6C6" w14:textId="77777777" w:rsidR="00AA0A27" w:rsidRDefault="00AA0A27">
            <w:pPr>
              <w:pStyle w:val="ConsPlusNormal"/>
            </w:pPr>
            <w:r>
              <w:t>письменная:</w:t>
            </w:r>
          </w:p>
          <w:p w14:paraId="0F31F8B6" w14:textId="77777777" w:rsidR="00AA0A27" w:rsidRDefault="00AA0A27">
            <w:pPr>
              <w:pStyle w:val="ConsPlusNormal"/>
              <w:ind w:left="900"/>
            </w:pPr>
            <w:r>
              <w:t>нарочным (курьером)</w:t>
            </w:r>
          </w:p>
          <w:p w14:paraId="0B1F1E7C" w14:textId="77777777" w:rsidR="00AA0A27" w:rsidRDefault="00AA0A27">
            <w:pPr>
              <w:pStyle w:val="ConsPlusNormal"/>
              <w:ind w:left="900"/>
            </w:pPr>
            <w:r>
              <w:t>по почте</w:t>
            </w:r>
          </w:p>
        </w:tc>
      </w:tr>
    </w:tbl>
    <w:p w14:paraId="30EDBA6A" w14:textId="77777777" w:rsidR="00AA0A27" w:rsidRDefault="00AA0A27">
      <w:pPr>
        <w:pStyle w:val="ConsPlusNormal"/>
        <w:ind w:firstLine="540"/>
        <w:jc w:val="both"/>
      </w:pPr>
    </w:p>
    <w:p w14:paraId="2B153672" w14:textId="77777777" w:rsidR="00AA0A27" w:rsidRDefault="00AA0A27">
      <w:pPr>
        <w:pStyle w:val="ConsPlusNormal"/>
        <w:ind w:firstLine="540"/>
        <w:jc w:val="both"/>
      </w:pPr>
      <w:r>
        <w:t xml:space="preserve">При подаче заявления в письменной форме уполномоченным органом могут быть потребованы от заинтересованного лица документы, предусмотренные в </w:t>
      </w:r>
      <w:hyperlink r:id="rId236">
        <w:r>
          <w:rPr>
            <w:color w:val="0000FF"/>
          </w:rPr>
          <w:t>абзацах втором</w:t>
        </w:r>
      </w:hyperlink>
      <w:r>
        <w:t xml:space="preserve"> - </w:t>
      </w:r>
      <w:hyperlink r:id="rId237">
        <w:r>
          <w:rPr>
            <w:color w:val="0000FF"/>
          </w:rPr>
          <w:t>седьмом части первой пункта 2 статьи 15</w:t>
        </w:r>
      </w:hyperlink>
      <w:r>
        <w:t xml:space="preserve"> Закона Республики Беларусь "Об основах административных процедур".</w:t>
      </w:r>
    </w:p>
    <w:p w14:paraId="67D68742" w14:textId="77777777" w:rsidR="00AA0A27" w:rsidRDefault="00AA0A27">
      <w:pPr>
        <w:pStyle w:val="ConsPlusNormal"/>
        <w:spacing w:before="220"/>
        <w:ind w:firstLine="540"/>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C0FD2A2" w14:textId="77777777" w:rsidR="00AA0A27" w:rsidRDefault="00AA0A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5"/>
        <w:gridCol w:w="1770"/>
        <w:gridCol w:w="2235"/>
      </w:tblGrid>
      <w:tr w:rsidR="00AA0A27" w14:paraId="71F18DBD" w14:textId="77777777">
        <w:tc>
          <w:tcPr>
            <w:tcW w:w="5115" w:type="dxa"/>
            <w:tcBorders>
              <w:left w:val="nil"/>
            </w:tcBorders>
            <w:vAlign w:val="center"/>
          </w:tcPr>
          <w:p w14:paraId="76105AA7" w14:textId="77777777" w:rsidR="00AA0A27" w:rsidRDefault="00AA0A27">
            <w:pPr>
              <w:pStyle w:val="ConsPlusNormal"/>
              <w:jc w:val="center"/>
            </w:pPr>
            <w:r>
              <w:t>Наименование документа</w:t>
            </w:r>
          </w:p>
        </w:tc>
        <w:tc>
          <w:tcPr>
            <w:tcW w:w="1770" w:type="dxa"/>
            <w:vAlign w:val="center"/>
          </w:tcPr>
          <w:p w14:paraId="6C72B5A5" w14:textId="77777777" w:rsidR="00AA0A27" w:rsidRDefault="00AA0A27">
            <w:pPr>
              <w:pStyle w:val="ConsPlusNormal"/>
              <w:jc w:val="center"/>
            </w:pPr>
            <w:r>
              <w:t>Срок действия</w:t>
            </w:r>
          </w:p>
        </w:tc>
        <w:tc>
          <w:tcPr>
            <w:tcW w:w="2235" w:type="dxa"/>
            <w:tcBorders>
              <w:right w:val="nil"/>
            </w:tcBorders>
            <w:vAlign w:val="center"/>
          </w:tcPr>
          <w:p w14:paraId="07AF7A40" w14:textId="77777777" w:rsidR="00AA0A27" w:rsidRDefault="00AA0A27">
            <w:pPr>
              <w:pStyle w:val="ConsPlusNormal"/>
              <w:jc w:val="center"/>
            </w:pPr>
            <w:r>
              <w:t>Форма представления</w:t>
            </w:r>
          </w:p>
        </w:tc>
      </w:tr>
      <w:tr w:rsidR="00AA0A27" w14:paraId="6FC8AA87" w14:textId="77777777">
        <w:tblPrEx>
          <w:tblBorders>
            <w:insideV w:val="none" w:sz="0" w:space="0" w:color="auto"/>
          </w:tblBorders>
        </w:tblPrEx>
        <w:tc>
          <w:tcPr>
            <w:tcW w:w="5115" w:type="dxa"/>
            <w:tcBorders>
              <w:left w:val="nil"/>
              <w:right w:val="nil"/>
            </w:tcBorders>
          </w:tcPr>
          <w:p w14:paraId="5AD7771B" w14:textId="77777777" w:rsidR="00AA0A27" w:rsidRDefault="00AA0A27">
            <w:pPr>
              <w:pStyle w:val="ConsPlusNormal"/>
            </w:pPr>
            <w:r>
              <w:t>Свидетельство о государственной аттестации санаторно-курортной (оздоровительной) организации</w:t>
            </w:r>
          </w:p>
        </w:tc>
        <w:tc>
          <w:tcPr>
            <w:tcW w:w="1770" w:type="dxa"/>
            <w:tcBorders>
              <w:left w:val="nil"/>
              <w:right w:val="nil"/>
            </w:tcBorders>
          </w:tcPr>
          <w:p w14:paraId="170132EF" w14:textId="77777777" w:rsidR="00AA0A27" w:rsidRDefault="00AA0A27">
            <w:pPr>
              <w:pStyle w:val="ConsPlusNormal"/>
            </w:pPr>
            <w:r>
              <w:t>3 года</w:t>
            </w:r>
          </w:p>
        </w:tc>
        <w:tc>
          <w:tcPr>
            <w:tcW w:w="2235" w:type="dxa"/>
            <w:tcBorders>
              <w:left w:val="nil"/>
              <w:right w:val="nil"/>
            </w:tcBorders>
          </w:tcPr>
          <w:p w14:paraId="240BB26C" w14:textId="77777777" w:rsidR="00AA0A27" w:rsidRDefault="00AA0A27">
            <w:pPr>
              <w:pStyle w:val="ConsPlusNormal"/>
            </w:pPr>
            <w:r>
              <w:t>письменная</w:t>
            </w:r>
          </w:p>
        </w:tc>
      </w:tr>
    </w:tbl>
    <w:p w14:paraId="00430052" w14:textId="77777777" w:rsidR="00AA0A27" w:rsidRDefault="00AA0A27">
      <w:pPr>
        <w:pStyle w:val="ConsPlusNormal"/>
      </w:pPr>
    </w:p>
    <w:p w14:paraId="25700642" w14:textId="77777777" w:rsidR="00AA0A27" w:rsidRDefault="00AA0A27">
      <w:pPr>
        <w:pStyle w:val="ConsPlusNormal"/>
      </w:pPr>
    </w:p>
    <w:p w14:paraId="55ACDBDB" w14:textId="77777777" w:rsidR="00AA0A27" w:rsidRDefault="00AA0A27">
      <w:pPr>
        <w:pStyle w:val="ConsPlusNormal"/>
        <w:pBdr>
          <w:bottom w:val="single" w:sz="6" w:space="0" w:color="auto"/>
        </w:pBdr>
        <w:spacing w:before="100" w:after="100"/>
        <w:jc w:val="both"/>
        <w:rPr>
          <w:sz w:val="2"/>
          <w:szCs w:val="2"/>
        </w:rPr>
      </w:pPr>
    </w:p>
    <w:p w14:paraId="239638CB" w14:textId="77777777" w:rsidR="003662C3" w:rsidRDefault="003662C3"/>
    <w:sectPr w:rsidR="003662C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27"/>
    <w:rsid w:val="003662C3"/>
    <w:rsid w:val="00AA0A27"/>
    <w:rsid w:val="00C9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9CAB"/>
  <w15:chartTrackingRefBased/>
  <w15:docId w15:val="{E62DE55F-9DDA-4CC5-9AF3-BEE0B72D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A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0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A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0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0A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0A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0A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0A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4AE0ADE4F0550FD304AF8AA3F1CCFB701AD7D44DF7FCB58E2BB0F67B8D0C8BB3C78C75BD0FD46FFF9AC700A97E0B743496D466B547B1F0EB50577E98T8TBI" TargetMode="External"/><Relationship Id="rId21" Type="http://schemas.openxmlformats.org/officeDocument/2006/relationships/hyperlink" Target="consultantplus://offline/ref=4C4AE0ADE4F0550FD304AF8AA3F1CCFB701AD7D44DF4F7B1812AB0F67B8D0C8BB3C78C75BD0FD46FFF9AC109AE7E0B743496D466B547B1F0EB50577E98T8TBI" TargetMode="External"/><Relationship Id="rId42" Type="http://schemas.openxmlformats.org/officeDocument/2006/relationships/hyperlink" Target="consultantplus://offline/ref=4C4AE0ADE4F0550FD304AF8AA3F1CCFB701AD7D44DF7FCB58E2BB0F67B8D0C8BB3C78C75BD0FD46FFF9AC700A97A0B743496D466B547B1F0EB50577E98T8TBI" TargetMode="External"/><Relationship Id="rId63" Type="http://schemas.openxmlformats.org/officeDocument/2006/relationships/hyperlink" Target="consultantplus://offline/ref=4C4AE0ADE4F0550FD304AF8AA3F1CCFB701AD7D44DF7FEB48526B2F67B8D0C8BB3C78C75BD0FD46FFF9AC701AA7F0B743496D466B547B1F0EB50577E98T8TBI" TargetMode="External"/><Relationship Id="rId84" Type="http://schemas.openxmlformats.org/officeDocument/2006/relationships/hyperlink" Target="consultantplus://offline/ref=4C4AE0ADE4F0550FD304AF8AA3F1CCFB701AD7D44DF7FEB48526B2F67B8D0C8BB3C78C75BD0FD46FFF9AC702AD7E0B743496D466B547B1F0EB50577E98T8TBI" TargetMode="External"/><Relationship Id="rId138" Type="http://schemas.openxmlformats.org/officeDocument/2006/relationships/hyperlink" Target="consultantplus://offline/ref=4C4AE0ADE4F0550FD304AF8AA3F1CCFB701AD7D44DF4FBB58627B5F67B8D0C8BB3C78C75BD1DD437F39AC41EAC7A1E2265D0T8T4I" TargetMode="External"/><Relationship Id="rId159" Type="http://schemas.openxmlformats.org/officeDocument/2006/relationships/hyperlink" Target="consultantplus://offline/ref=4C4AE0ADE4F0550FD304AF8AA3F1CCFB701AD7D44DF4FBB58627B5F67B8D0C8BB3C78C75BD0FD46FFF9AC705AC7E0B743496D466B547B1F0EB50577E98T8TBI" TargetMode="External"/><Relationship Id="rId170" Type="http://schemas.openxmlformats.org/officeDocument/2006/relationships/hyperlink" Target="consultantplus://offline/ref=4C4AE0ADE4F0550FD304AF8AA3F1CCFB701AD7D44DF4FBB58627B5F67B8D0C8BB3C78C75BD1DD437F39AC41EAC7A1E2265D0T8T4I" TargetMode="External"/><Relationship Id="rId191" Type="http://schemas.openxmlformats.org/officeDocument/2006/relationships/hyperlink" Target="consultantplus://offline/ref=4C4AE0ADE4F0550FD304AF8AA3F1CCFB701AD7D44DF7FBB78E27B0F67B8D0C8BB3C78C75BD0FD46FFF9AC704AB7C0B743496D466B547B1F0EB50577E98T8TBI" TargetMode="External"/><Relationship Id="rId205" Type="http://schemas.openxmlformats.org/officeDocument/2006/relationships/hyperlink" Target="consultantplus://offline/ref=4C4AE0ADE4F0550FD304AF8AA3F1CCFB701AD7D44DF7FFB78524B6F67B8D0C8BB3C78C75BD1DD437F39AC41EAC7A1E2265D0T8T4I" TargetMode="External"/><Relationship Id="rId226" Type="http://schemas.openxmlformats.org/officeDocument/2006/relationships/hyperlink" Target="consultantplus://offline/ref=4C4AE0ADE4F0550FD304AF8AA3F1CCFB701AD7D44DF7FFBE8521B9F67B8D0C8BB3C78C75BD0FD46FFF9AC701AD7B0B743496D466B547B1F0EB50577E98T8TBI" TargetMode="External"/><Relationship Id="rId107" Type="http://schemas.openxmlformats.org/officeDocument/2006/relationships/hyperlink" Target="consultantplus://offline/ref=4C4AE0ADE4F0550FD304AF8AA3F1CCFB701AD7D44DF4FBB58627B5F67B8D0C8BB3C78C75BD1DD437F39AC41EAC7A1E2265D0T8T4I" TargetMode="External"/><Relationship Id="rId11" Type="http://schemas.openxmlformats.org/officeDocument/2006/relationships/hyperlink" Target="consultantplus://offline/ref=4C4AE0ADE4F0550FD304AF8AA3F1CCFB701AD7D44DF7FCB58E2BB0F67B8D0C8BB3C78C75BD0FD46FFF9AC700A8730B743496D466B547B1F0EB50577E98T8TBI" TargetMode="External"/><Relationship Id="rId32" Type="http://schemas.openxmlformats.org/officeDocument/2006/relationships/hyperlink" Target="consultantplus://offline/ref=4C4AE0ADE4F0550FD304AF8AA3F1CCFB701AD7D44DF7FCB58E2BB0F67B8D0C8BB3C78C75BD0FD46FFF9AC700A97B0B743496D466B547B1F0EB50577E98T8TBI" TargetMode="External"/><Relationship Id="rId53" Type="http://schemas.openxmlformats.org/officeDocument/2006/relationships/hyperlink" Target="consultantplus://offline/ref=4C4AE0ADE4F0550FD304AF8AA3F1CCFB701AD7D44DF4FBB58627B5F67B8D0C8BB3C78C75BD0FD46FFF9AC705AC7B0B743496D466B547B1F0EB50577E98T8TBI" TargetMode="External"/><Relationship Id="rId74" Type="http://schemas.openxmlformats.org/officeDocument/2006/relationships/hyperlink" Target="consultantplus://offline/ref=4C4AE0ADE4F0550FD304AF8AA3F1CCFB701AD7D44DF7FCB58E2BB0F67B8D0C8BB3C78C75BD0FD46FFF9AC700A9780B743496D466B547B1F0EB50577E98T8TBI" TargetMode="External"/><Relationship Id="rId128" Type="http://schemas.openxmlformats.org/officeDocument/2006/relationships/hyperlink" Target="consultantplus://offline/ref=4C4AE0ADE4F0550FD304AF8AA3F1CCFB701AD7D44DF4FBB58627B5F67B8D0C8BB3C78C75BD1DD437F39AC41EAC7A1E2265D0T8T4I" TargetMode="External"/><Relationship Id="rId149" Type="http://schemas.openxmlformats.org/officeDocument/2006/relationships/hyperlink" Target="consultantplus://offline/ref=4C4AE0ADE4F0550FD304AF8AA3F1CCFB701AD7D44DF4FBB58627B5F67B8D0C8BB3C78C75BD0FD46FFF9AC705AC7E0B743496D466B547B1F0EB50577E98T8TBI" TargetMode="External"/><Relationship Id="rId5" Type="http://schemas.openxmlformats.org/officeDocument/2006/relationships/hyperlink" Target="consultantplus://offline/ref=4C4AE0ADE4F0550FD304AF8AA3F1CCFB701AD7D44DF7FEB18727B4F67B8D0C8BB3C78C75BD0FD46FFF9AC700AC730B743496D466B547B1F0EB50577E98T8TBI" TargetMode="External"/><Relationship Id="rId95" Type="http://schemas.openxmlformats.org/officeDocument/2006/relationships/hyperlink" Target="consultantplus://offline/ref=4C4AE0ADE4F0550FD304AF8AA3F1CCFB701AD7D44DF7FEB28522B1F67B8D0C8BB3C78C75BD0FD46FFF9AC700AA720B743496D466B547B1F0EB50577E98T8TBI" TargetMode="External"/><Relationship Id="rId160" Type="http://schemas.openxmlformats.org/officeDocument/2006/relationships/hyperlink" Target="consultantplus://offline/ref=4C4AE0ADE4F0550FD304AF8AA3F1CCFB701AD7D44DF7FCB58E2BB0F67B8D0C8BB3C78C75BD0FD46FFF9AC700A9730B743496D466B547B1F0EB50577E98T8TBI" TargetMode="External"/><Relationship Id="rId181" Type="http://schemas.openxmlformats.org/officeDocument/2006/relationships/hyperlink" Target="consultantplus://offline/ref=4C4AE0ADE4F0550FD304AF8AA3F1CCFB701AD7D44DF7FFB58522B4F67B8D0C8BB3C78C75BD0FD46FFF9AC705AF7E0B743496D466B547B1F0EB50577E98T8TBI" TargetMode="External"/><Relationship Id="rId216" Type="http://schemas.openxmlformats.org/officeDocument/2006/relationships/hyperlink" Target="consultantplus://offline/ref=4C4AE0ADE4F0550FD304AF8AA3F1CCFB701AD7D44DF4FBB58627B5F67B8D0C8BB3C78C75BD1DD437F39AC41EAC7A1E2265D0T8T4I" TargetMode="External"/><Relationship Id="rId237" Type="http://schemas.openxmlformats.org/officeDocument/2006/relationships/hyperlink" Target="consultantplus://offline/ref=4C4AE0ADE4F0550FD304AF8AA3F1CCFB701AD7D44DF4FBB58627B5F67B8D0C8BB3C78C75BD0FD46FFF9AC705AC7E0B743496D466B547B1F0EB50577E98T8TBI" TargetMode="External"/><Relationship Id="rId22" Type="http://schemas.openxmlformats.org/officeDocument/2006/relationships/hyperlink" Target="consultantplus://offline/ref=4C4AE0ADE4F0550FD304AF8AA3F1CCFB701AD7D44DF4F7B1812AB0F67B8D0C8BB3C78C75BD0FD46FFF9AC109AF7B0B743496D466B547B1F0EB50577E98T8TBI" TargetMode="External"/><Relationship Id="rId43" Type="http://schemas.openxmlformats.org/officeDocument/2006/relationships/hyperlink" Target="consultantplus://offline/ref=4C4AE0ADE4F0550FD304AF8AA3F1CCFB701AD7D44DF7FEB18727B4F67B8D0C8BB3C78C75BD0FD46FFF9AC700AD780B743496D466B547B1F0EB50577E98T8TBI" TargetMode="External"/><Relationship Id="rId64" Type="http://schemas.openxmlformats.org/officeDocument/2006/relationships/hyperlink" Target="consultantplus://offline/ref=4C4AE0ADE4F0550FD304AF8AA3F1CCFB701AD7D44DF7FEB48526B2F67B8D0C8BB3C78C75BD0FD46FFF9AC701AB7B0B743496D466B547B1F0EB50577E98T8TBI" TargetMode="External"/><Relationship Id="rId118" Type="http://schemas.openxmlformats.org/officeDocument/2006/relationships/hyperlink" Target="consultantplus://offline/ref=4C4AE0ADE4F0550FD304AF8AA3F1CCFB701AD7D44DF4F7B78323B8F67B8D0C8BB3C78C75BD1DD437F39AC41EAC7A1E2265D0T8T4I" TargetMode="External"/><Relationship Id="rId139" Type="http://schemas.openxmlformats.org/officeDocument/2006/relationships/hyperlink" Target="consultantplus://offline/ref=4C4AE0ADE4F0550FD304AF8AA3F1CCFB701AD7D44DF7FCB58E2BB0F67B8D0C8BB3C78C75BD0FD46FFF9AC700A97D0B743496D466B547B1F0EB50577E98T8TBI" TargetMode="External"/><Relationship Id="rId85" Type="http://schemas.openxmlformats.org/officeDocument/2006/relationships/hyperlink" Target="consultantplus://offline/ref=4C4AE0ADE4F0550FD304AF8AA3F1CCFB701AD7D44DF7FEB48526B2F67B8D0C8BB3C78C75BD0FD46FFF9AC702AD720B743496D466B547B1F0EB50577E98T8TBI" TargetMode="External"/><Relationship Id="rId150" Type="http://schemas.openxmlformats.org/officeDocument/2006/relationships/hyperlink" Target="consultantplus://offline/ref=4C4AE0ADE4F0550FD304AF8AA3F1CCFB701AD7D44DF7FEB08F21B8F67B8D0C8BB3C78C75BD0FD46FFF9AC701A97E0B743496D466B547B1F0EB50577E98T8TBI" TargetMode="External"/><Relationship Id="rId171" Type="http://schemas.openxmlformats.org/officeDocument/2006/relationships/hyperlink" Target="consultantplus://offline/ref=4C4AE0ADE4F0550FD304AF8AA3F1CCFB701AD7D44DF4F7B28427B1F67B8D0C8BB3C78C75BD0FD46FFF9AC708A97A0B743496D466B547B1F0EB50577E98T8TBI" TargetMode="External"/><Relationship Id="rId192" Type="http://schemas.openxmlformats.org/officeDocument/2006/relationships/hyperlink" Target="consultantplus://offline/ref=4C4AE0ADE4F0550FD304AF8AA3F1CCFB701AD7D44DF7FFB78524B6F67B8D0C8BB3C78C75BD0FD46FFF9AC709AB7E0B743496D466B547B1F0EB50577E98T8TBI" TargetMode="External"/><Relationship Id="rId206" Type="http://schemas.openxmlformats.org/officeDocument/2006/relationships/hyperlink" Target="consultantplus://offline/ref=4C4AE0ADE4F0550FD304AF8AA3F1CCFB701AD7D44DF7FFB58522B4F67B8D0C8BB3C78C75BD0FD46FFF9AC705AA790B743496D466B547B1F0EB50577E98T8TBI" TargetMode="External"/><Relationship Id="rId227" Type="http://schemas.openxmlformats.org/officeDocument/2006/relationships/hyperlink" Target="consultantplus://offline/ref=4C4AE0ADE4F0550FD304AF8AA3F1CCFB701AD7D44DF7FFBE8521B9F67B8D0C8BB3C78C75BD0FD46FFF9AC701AD7A0B743496D466B547B1F0EB50577E98T8TBI" TargetMode="External"/><Relationship Id="rId12" Type="http://schemas.openxmlformats.org/officeDocument/2006/relationships/hyperlink" Target="consultantplus://offline/ref=4C4AE0ADE4F0550FD304AF8AA3F1CCFB701AD7D44DF4F7B1812AB0F67B8D0C8BB3C78C75BD0FD46FFF9AC701A97C0B743496D466B547B1F0EB50577E98T8TBI" TargetMode="External"/><Relationship Id="rId33" Type="http://schemas.openxmlformats.org/officeDocument/2006/relationships/hyperlink" Target="consultantplus://offline/ref=4C4AE0ADE4F0550FD304AF8AA3F1CCFB701AD7D44DF4FBB58627B5F67B8D0C8BB3C78C75BD1DD437F39AC41EAC7A1E2265D0T8T4I" TargetMode="External"/><Relationship Id="rId108" Type="http://schemas.openxmlformats.org/officeDocument/2006/relationships/hyperlink" Target="consultantplus://offline/ref=4C4AE0ADE4F0550FD304AF8AA3F1CCFB701AD7D44DF4F7B48E24B5F67B8D0C8BB3C78C75BD0FD46FFF9AC700AC720B743496D466B547B1F0EB50577E98T8TBI" TargetMode="External"/><Relationship Id="rId129" Type="http://schemas.openxmlformats.org/officeDocument/2006/relationships/hyperlink" Target="consultantplus://offline/ref=4C4AE0ADE4F0550FD304AF8AA3F1CCFB701AD7D44DF4F7B78323B8F67B8D0C8BB3C78C75BD0FD46FFF9AC700AF790B743496D466B547B1F0EB50577E98T8TBI" TargetMode="External"/><Relationship Id="rId54" Type="http://schemas.openxmlformats.org/officeDocument/2006/relationships/hyperlink" Target="consultantplus://offline/ref=4C4AE0ADE4F0550FD304AF8AA3F1CCFB701AD7D44DF4FBB58627B5F67B8D0C8BB3C78C75BD0FD46FFF9AC705AC7E0B743496D466B547B1F0EB50577E98T8TBI" TargetMode="External"/><Relationship Id="rId75" Type="http://schemas.openxmlformats.org/officeDocument/2006/relationships/hyperlink" Target="consultantplus://offline/ref=4C4AE0ADE4F0550FD304AF8AA3F1CCFB701AD7D44DF7FBB78E27B0F67B8D0C8BB3C78C75BD1DD437F39AC41EAC7A1E2265D0T8T4I" TargetMode="External"/><Relationship Id="rId96" Type="http://schemas.openxmlformats.org/officeDocument/2006/relationships/hyperlink" Target="consultantplus://offline/ref=4C4AE0ADE4F0550FD304AF8AA3F1CCFB701AD7D44DF4F7B08E22B8F67B8D0C8BB3C78C75BD0FD46FFF9FC402A57B0B743496D466B547B1F0EB50577E98T8TBI" TargetMode="External"/><Relationship Id="rId140" Type="http://schemas.openxmlformats.org/officeDocument/2006/relationships/hyperlink" Target="consultantplus://offline/ref=4C4AE0ADE4F0550FD304AF8AA3F1CCFB701AD7D44DF4F7B1812AB0F67B8D0C8BB3C78C75BD1DD437F39AC41EAC7A1E2265D0T8T4I" TargetMode="External"/><Relationship Id="rId161" Type="http://schemas.openxmlformats.org/officeDocument/2006/relationships/hyperlink" Target="consultantplus://offline/ref=4C4AE0ADE4F0550FD304AF8AA3F1CCFB701AD7D44DF4F7B28427B1F67B8D0C8BB3C78C75BD1DD437F39AC41EAC7A1E2265D0T8T4I" TargetMode="External"/><Relationship Id="rId182" Type="http://schemas.openxmlformats.org/officeDocument/2006/relationships/hyperlink" Target="consultantplus://offline/ref=4C4AE0ADE4F0550FD304AF8AA3F1CCFB701AD7D44DF7FCB58E2BB0F67B8D0C8BB3C78C75BD0FD46FFF9AC700A9720B743496D466B547B1F0EB50577E98T8TBI" TargetMode="External"/><Relationship Id="rId217" Type="http://schemas.openxmlformats.org/officeDocument/2006/relationships/hyperlink" Target="consultantplus://offline/ref=4C4AE0ADE4F0550FD304AF8AA3F1CCFB701AD7D44DF7FFBE8521B9F67B8D0C8BB3C78C75BD0FD46FFF9AC700AB7F0B743496D466B547B1F0EB50577E98T8TBI" TargetMode="External"/><Relationship Id="rId6" Type="http://schemas.openxmlformats.org/officeDocument/2006/relationships/hyperlink" Target="consultantplus://offline/ref=4C4AE0ADE4F0550FD304AF8AA3F1CCFB701AD7D44DF7FEB08F21B8F67B8D0C8BB3C78C75BD0FD46FFF9AC701A9780B743496D466B547B1F0EB50577E98T8TBI" TargetMode="External"/><Relationship Id="rId238" Type="http://schemas.openxmlformats.org/officeDocument/2006/relationships/fontTable" Target="fontTable.xml"/><Relationship Id="rId23" Type="http://schemas.openxmlformats.org/officeDocument/2006/relationships/hyperlink" Target="consultantplus://offline/ref=4C4AE0ADE4F0550FD304AF8AA3F1CCFB701AD7D44DF4F7B1812AB0F67B8D0C8BB3C78C75BD0FD46FFF9AC700A47C0B743496D466B547B1F0EB50577E98T8TBI" TargetMode="External"/><Relationship Id="rId119" Type="http://schemas.openxmlformats.org/officeDocument/2006/relationships/hyperlink" Target="consultantplus://offline/ref=4C4AE0ADE4F0550FD304AF8AA3F1CCFB701AD7D44DF4F7B1812AB0F67B8D0C8BB3C78C75BD1DD437F39AC41EAC7A1E2265D0T8T4I" TargetMode="External"/><Relationship Id="rId44" Type="http://schemas.openxmlformats.org/officeDocument/2006/relationships/hyperlink" Target="consultantplus://offline/ref=4C4AE0ADE4F0550FD304AF8AA3F1CCFB701AD7D44DF4FBB58627B5F67B8D0C8BB3C78C75BD1DD437F39AC41EAC7A1E2265D0T8T4I" TargetMode="External"/><Relationship Id="rId65" Type="http://schemas.openxmlformats.org/officeDocument/2006/relationships/hyperlink" Target="consultantplus://offline/ref=4C4AE0ADE4F0550FD304AF8AA3F1CCFB701AD7D44DF7FEB48526B2F67B8D0C8BB3C78C75BD0FD46FFF9AC605A57C0B743496D466B547B1F0EB50577E98T8TBI" TargetMode="External"/><Relationship Id="rId86" Type="http://schemas.openxmlformats.org/officeDocument/2006/relationships/hyperlink" Target="consultantplus://offline/ref=4C4AE0ADE4F0550FD304AF8AA3F1CCFB701AD7D44DF7FEB48526B2F67B8D0C8BB3C78C75BD0FD46FFF9AC605A57C0B743496D466B547B1F0EB50577E98T8TBI" TargetMode="External"/><Relationship Id="rId130" Type="http://schemas.openxmlformats.org/officeDocument/2006/relationships/hyperlink" Target="consultantplus://offline/ref=4C4AE0ADE4F0550FD304AF8AA3F1CCFB701AD7D44DF4FBB58627B5F67B8D0C8BB3C78C75BD1DD437F39AC41EAC7A1E2265D0T8T4I" TargetMode="External"/><Relationship Id="rId151" Type="http://schemas.openxmlformats.org/officeDocument/2006/relationships/hyperlink" Target="consultantplus://offline/ref=4C4AE0ADE4F0550FD304AF8AA3F1CCFB701AD7D44DF7FCB58E2BB0F67B8D0C8BB3C78C75BD0FD46FFF9AC700A97C0B743496D466B547B1F0EB50577E98T8TBI" TargetMode="External"/><Relationship Id="rId172" Type="http://schemas.openxmlformats.org/officeDocument/2006/relationships/hyperlink" Target="consultantplus://offline/ref=4C4AE0ADE4F0550FD304AF8AA3F1CCFB701AD7D44DF4F7B28427B1F67B8D0C8BB3C78C75BD0FD46FFF9AC708A97E0B743496D466B547B1F0EB50577E98T8TBI" TargetMode="External"/><Relationship Id="rId193" Type="http://schemas.openxmlformats.org/officeDocument/2006/relationships/hyperlink" Target="consultantplus://offline/ref=4C4AE0ADE4F0550FD304AF8AA3F1CCFB701AD7D44DF7FFB78524B6F67B8D0C8BB3C78C75BD0FD46FFF9AC600A47F0B743496D466B547B1F0EB50577E98T8TBI" TargetMode="External"/><Relationship Id="rId207" Type="http://schemas.openxmlformats.org/officeDocument/2006/relationships/hyperlink" Target="consultantplus://offline/ref=4C4AE0ADE4F0550FD304AF8AA3F1CCFB701AD7D44DF7FFB58522B4F67B8D0C8BB3C78C75BD0FD46FFF9AC705AA7F0B743496D466B547B1F0EB50577E98T8TBI" TargetMode="External"/><Relationship Id="rId228" Type="http://schemas.openxmlformats.org/officeDocument/2006/relationships/hyperlink" Target="consultantplus://offline/ref=4C4AE0ADE4F0550FD304AF8AA3F1CCFB701AD7D44DF7FFBE8521B9F67B8D0C8BB3C78C75BD0FD46FFF9AC700AB7B0B743496D466B547B1F0EB50577E98T8TBI" TargetMode="External"/><Relationship Id="rId13" Type="http://schemas.openxmlformats.org/officeDocument/2006/relationships/hyperlink" Target="consultantplus://offline/ref=4C4AE0ADE4F0550FD304AF8AA3F1CCFB701AD7D44DF4F7B1812AB0F67B8D0C8BB3C78C75BD0FD46FFF9AC000A97C0B743496D466B547B1F0EB50577E98T8TBI" TargetMode="External"/><Relationship Id="rId109" Type="http://schemas.openxmlformats.org/officeDocument/2006/relationships/hyperlink" Target="consultantplus://offline/ref=4C4AE0ADE4F0550FD304AF8AA3F1CCFB701AD7D44DF4FBB58627B5F67B8D0C8BB3C78C75BD1DD437F39AC41EAC7A1E2265D0T8T4I" TargetMode="External"/><Relationship Id="rId34" Type="http://schemas.openxmlformats.org/officeDocument/2006/relationships/hyperlink" Target="consultantplus://offline/ref=4C4AE0ADE4F0550FD304AF8AA3F1CCFB701AD7D44DF7FCB58E2BB0F67B8D0C8BB3C78C75BD0FD46FFF9AC700A97B0B743496D466B547B1F0EB50577E98T8TBI" TargetMode="External"/><Relationship Id="rId55" Type="http://schemas.openxmlformats.org/officeDocument/2006/relationships/hyperlink" Target="consultantplus://offline/ref=4C4AE0ADE4F0550FD304AF8AA3F1CCFB701AD7D44DF7FEB18727B4F67B8D0C8BB3C78C75BD0FD46FFF9AC700AD7F0B743496D466B547B1F0EB50577E98T8TBI" TargetMode="External"/><Relationship Id="rId76" Type="http://schemas.openxmlformats.org/officeDocument/2006/relationships/hyperlink" Target="consultantplus://offline/ref=4C4AE0ADE4F0550FD304AF8AA3F1CCFB701AD7D44DF7FEB48526B2F67B8D0C8BB3C78C75BD1DD437F39AC41EAC7A1E2265D0T8T4I" TargetMode="External"/><Relationship Id="rId97" Type="http://schemas.openxmlformats.org/officeDocument/2006/relationships/hyperlink" Target="consultantplus://offline/ref=4C4AE0ADE4F0550FD304AF8AA3F1CCFB701AD7D44DF4F7B1872BB9F67B8D0C8BB3C78C75BD0FD46FFF9AC700AC730B743496D466B547B1F0EB50577E98T8TBI" TargetMode="External"/><Relationship Id="rId120" Type="http://schemas.openxmlformats.org/officeDocument/2006/relationships/hyperlink" Target="consultantplus://offline/ref=4C4AE0ADE4F0550FD304AF8AA3F1CCFB701AD7D44DF4F7B18021B3F67B8D0C8BB3C78C75BD0FD46FFF9BC401AA7D0B743496D466B547B1F0EB50577E98T8TBI" TargetMode="External"/><Relationship Id="rId141" Type="http://schemas.openxmlformats.org/officeDocument/2006/relationships/hyperlink" Target="consultantplus://offline/ref=4C4AE0ADE4F0550FD304AF8AA3F1CCFB701AD7D44DF4F7B1812AB4F67B8D0C8BB3C78C75BD0FD46FFF9BC005AC7A0B743496D466B547B1F0EB50577E98T8TBI" TargetMode="External"/><Relationship Id="rId7" Type="http://schemas.openxmlformats.org/officeDocument/2006/relationships/hyperlink" Target="consultantplus://offline/ref=4C4AE0ADE4F0550FD304AF8AA3F1CCFB701AD7D44DF7FFB58522B4F67B8D0C8BB3C78C75BD0FD46FFF9AC705AF780B743496D466B547B1F0EB50577E98T8TBI" TargetMode="External"/><Relationship Id="rId162" Type="http://schemas.openxmlformats.org/officeDocument/2006/relationships/hyperlink" Target="consultantplus://offline/ref=4C4AE0ADE4F0550FD304AF8AA3F1CCFB701AD7D44DF4FBB58627B5F67B8D0C8BB3C78C75BD1DD437F39AC41EAC7A1E2265D0T8T4I" TargetMode="External"/><Relationship Id="rId183" Type="http://schemas.openxmlformats.org/officeDocument/2006/relationships/hyperlink" Target="consultantplus://offline/ref=4C4AE0ADE4F0550FD304AF8AA3F1CCFB701AD7D44DF4FBB58627B5F67B8D0C8BB3C78C75BD1DD437F39AC41EAC7A1E2265D0T8T4I" TargetMode="External"/><Relationship Id="rId218" Type="http://schemas.openxmlformats.org/officeDocument/2006/relationships/hyperlink" Target="consultantplus://offline/ref=4C4AE0ADE4F0550FD304AF8AA3F1CCFB701AD7D44DF4F7B1812AB0F67B8D0C8BB3C78C75BD1DD437F39AC41EAC7A1E2265D0T8T4I" TargetMode="External"/><Relationship Id="rId239" Type="http://schemas.openxmlformats.org/officeDocument/2006/relationships/theme" Target="theme/theme1.xml"/><Relationship Id="rId24" Type="http://schemas.openxmlformats.org/officeDocument/2006/relationships/hyperlink" Target="consultantplus://offline/ref=4C4AE0ADE4F0550FD304AF8AA3F1CCFB701AD7D44DF4F7B1812AB0F67B8D0C8BB3C78C75BD0FD46FFF9AC109AB7C0B743496D466B547B1F0EB50577E98T8TBI" TargetMode="External"/><Relationship Id="rId45" Type="http://schemas.openxmlformats.org/officeDocument/2006/relationships/hyperlink" Target="consultantplus://offline/ref=4C4AE0ADE4F0550FD304AF8AA3F1CCFB701AD7D44DF4F7B28520B9F67B8D0C8BB3C78C75BD1DD437F39AC41EAC7A1E2265D0T8T4I" TargetMode="External"/><Relationship Id="rId66" Type="http://schemas.openxmlformats.org/officeDocument/2006/relationships/hyperlink" Target="consultantplus://offline/ref=4C4AE0ADE4F0550FD304AF8AA3F1CCFB701AD7D44DF7FEB28522B1F67B8D0C8BB3C78C75BD0FD46FFF9AC705A8780B743496D466B547B1F0EB50577E98T8TBI" TargetMode="External"/><Relationship Id="rId87" Type="http://schemas.openxmlformats.org/officeDocument/2006/relationships/hyperlink" Target="consultantplus://offline/ref=4C4AE0ADE4F0550FD304AF8AA3F1CCFB701AD7D44DF7FEB28522B1F67B8D0C8BB3C78C75BD0FD46FFF9AC706AA7B0B743496D466B547B1F0EB50577E98T8TBI" TargetMode="External"/><Relationship Id="rId110" Type="http://schemas.openxmlformats.org/officeDocument/2006/relationships/hyperlink" Target="consultantplus://offline/ref=4C4AE0ADE4F0550FD304AF8AA3F1CCFB701AD7D44DF4F7B1812AB4F67B8D0C8BB3C78C75BD0FD46FFF9AC700AD7B0B743496D466B547B1F0EB50577E98T8TBI" TargetMode="External"/><Relationship Id="rId131" Type="http://schemas.openxmlformats.org/officeDocument/2006/relationships/hyperlink" Target="consultantplus://offline/ref=4C4AE0ADE4F0550FD304AF8AA3F1CCFB701AD7D44DF4F6B2812BB7F67B8D0C8BB3C78C75BD0FD46FFF9AC700AD780B743496D466B547B1F0EB50577E98T8TBI" TargetMode="External"/><Relationship Id="rId152" Type="http://schemas.openxmlformats.org/officeDocument/2006/relationships/hyperlink" Target="consultantplus://offline/ref=4C4AE0ADE4F0550FD304AF8AA3F1CCFB701AD7D44DF4FBB58627B5F67B8D0C8BB3C78C75BD1DD437F39AC41EAC7A1E2265D0T8T4I" TargetMode="External"/><Relationship Id="rId173" Type="http://schemas.openxmlformats.org/officeDocument/2006/relationships/hyperlink" Target="consultantplus://offline/ref=4C4AE0ADE4F0550FD304AF8AA3F1CCFB701AD7D44DF4F7B18F21B3F67B8D0C8BB3C78C75BD0FD46FFF9AC701A5730B743496D466B547B1F0EB50577E98T8TBI" TargetMode="External"/><Relationship Id="rId194" Type="http://schemas.openxmlformats.org/officeDocument/2006/relationships/hyperlink" Target="consultantplus://offline/ref=4C4AE0ADE4F0550FD304AF8AA3F1CCFB701AD7D44DF7FFB78524B6F67B8D0C8BB3C78C75BD0FD46FFF9AC704A47C0B743496D466B547B1F0EB50577E98T8TBI" TargetMode="External"/><Relationship Id="rId208" Type="http://schemas.openxmlformats.org/officeDocument/2006/relationships/hyperlink" Target="consultantplus://offline/ref=4C4AE0ADE4F0550FD304AF8AA3F1CCFB701AD7D44DF4F7B1812AB0F67B8D0C8BB3C78C75BD1DD437F39AC41EAC7A1E2265D0T8T4I" TargetMode="External"/><Relationship Id="rId229" Type="http://schemas.openxmlformats.org/officeDocument/2006/relationships/hyperlink" Target="consultantplus://offline/ref=4C4AE0ADE4F0550FD304AF8AA3F1CCFB701AD7D44DF7FCB58E2BB0F67B8D0C8BB3C78C75BD0FD46FFF9AC700AA7A0B743496D466B547B1F0EB50577E98T8TBI" TargetMode="External"/><Relationship Id="rId14" Type="http://schemas.openxmlformats.org/officeDocument/2006/relationships/hyperlink" Target="consultantplus://offline/ref=4C4AE0ADE4F0550FD304AF8AA3F1CCFB701AD7D44DF4F7B1812AB0F67B8D0C8BB3C78C75BD0FD46FFF9AC509AB790B743496D466B547B1F0EB50577E98T8TBI" TargetMode="External"/><Relationship Id="rId35" Type="http://schemas.openxmlformats.org/officeDocument/2006/relationships/hyperlink" Target="consultantplus://offline/ref=4C4AE0ADE4F0550FD304AF8AA3F1CCFB701AD7D44DF4F7B1812AB0F67B8D0C8BB3C78C75BD1DD437F39AC41EAC7A1E2265D0T8T4I" TargetMode="External"/><Relationship Id="rId56" Type="http://schemas.openxmlformats.org/officeDocument/2006/relationships/hyperlink" Target="consultantplus://offline/ref=4C4AE0ADE4F0550FD304AF8AA3F1CCFB701AD7D44DF7FCB58E2BB0F67B8D0C8BB3C78C75BD0FD46FFF9AC700A9790B743496D466B547B1F0EB50577E98T8TBI" TargetMode="External"/><Relationship Id="rId77" Type="http://schemas.openxmlformats.org/officeDocument/2006/relationships/hyperlink" Target="consultantplus://offline/ref=4C4AE0ADE4F0550FD304AF8AA3F1CCFB701AD7D44DF7FCB58E2BB0F67B8D0C8BB3C78C75BD0FD46FFF9AC700A9780B743496D466B547B1F0EB50577E98T8TBI" TargetMode="External"/><Relationship Id="rId100" Type="http://schemas.openxmlformats.org/officeDocument/2006/relationships/hyperlink" Target="consultantplus://offline/ref=4C4AE0ADE4F0550FD304AF8AA3F1CCFB701AD7D44DF4FBB58627B5F67B8D0C8BB3C78C75BD1DD437F39AC41EAC7A1E2265D0T8T4I" TargetMode="External"/><Relationship Id="rId8" Type="http://schemas.openxmlformats.org/officeDocument/2006/relationships/hyperlink" Target="consultantplus://offline/ref=4C4AE0ADE4F0550FD304AF8AA3F1CCFB701AD7D44DF7FFBE8521B9F67B8D0C8BB3C78C75BD0FD46FFF9AC700AA720B743496D466B547B1F0EB50577E98T8TBI" TargetMode="External"/><Relationship Id="rId98" Type="http://schemas.openxmlformats.org/officeDocument/2006/relationships/hyperlink" Target="consultantplus://offline/ref=4C4AE0ADE4F0550FD304AF8AA3F1CCFB701AD7D44DF7FEB18727B4F67B8D0C8BB3C78C75BD0FD46FFF9AC700AD790B743496D466B547B1F0EB50577E98T8TBI" TargetMode="External"/><Relationship Id="rId121" Type="http://schemas.openxmlformats.org/officeDocument/2006/relationships/hyperlink" Target="consultantplus://offline/ref=4C4AE0ADE4F0550FD304AF8AA3F1CCFB701AD7D44DF4F7B1812AB4F67B8D0C8BB3C78C75BD0FD46FFF9BC005A57D0B743496D466B547B1F0EB50577E98T8TBI" TargetMode="External"/><Relationship Id="rId142" Type="http://schemas.openxmlformats.org/officeDocument/2006/relationships/hyperlink" Target="consultantplus://offline/ref=4C4AE0ADE4F0550FD304AF8AA3F1CCFB701AD7D44DF4F7B1812AB4F67B8D0C8BB3C78C75BD0FD46FFF9BC005A57D0B743496D466B547B1F0EB50577E98T8TBI" TargetMode="External"/><Relationship Id="rId163" Type="http://schemas.openxmlformats.org/officeDocument/2006/relationships/hyperlink" Target="consultantplus://offline/ref=4C4AE0ADE4F0550FD304AF8AA3F1CCFB701AD7D44DF7FCB58E2BB0F67B8D0C8BB3C78C75BD0FD46FFF9AC700A9730B743496D466B547B1F0EB50577E98T8TBI" TargetMode="External"/><Relationship Id="rId184" Type="http://schemas.openxmlformats.org/officeDocument/2006/relationships/hyperlink" Target="consultantplus://offline/ref=4C4AE0ADE4F0550FD304AF8AA3F1CCFB701AD7D44DF7FEBF8325B0F67B8D0C8BB3C78C75BD0FD46FFF9AC705AF7A0B743496D466B547B1F0EB50577E98T8TBI" TargetMode="External"/><Relationship Id="rId219" Type="http://schemas.openxmlformats.org/officeDocument/2006/relationships/hyperlink" Target="consultantplus://offline/ref=4C4AE0ADE4F0550FD304AF8AA3F1CCFB701AD7D44DF7FFBE8521B9F67B8D0C8BB3C78C75BD0FD46FFF9AC700AB7F0B743496D466B547B1F0EB50577E98T8TBI" TargetMode="External"/><Relationship Id="rId230" Type="http://schemas.openxmlformats.org/officeDocument/2006/relationships/hyperlink" Target="consultantplus://offline/ref=4C4AE0ADE4F0550FD304AF8AA3F1CCFB701AD7D44DF4FBB58627B5F67B8D0C8BB3C78C75BD1DD437F39AC41EAC7A1E2265D0T8T4I" TargetMode="External"/><Relationship Id="rId25" Type="http://schemas.openxmlformats.org/officeDocument/2006/relationships/hyperlink" Target="consultantplus://offline/ref=4C4AE0ADE4F0550FD304AF8AA3F1CCFB701AD7D44DF7FEB08F21B8F67B8D0C8BB3C78C75BD0FD46FFF9AC701A97F0B743496D466B547B1F0EB50577E98T8TBI" TargetMode="External"/><Relationship Id="rId46" Type="http://schemas.openxmlformats.org/officeDocument/2006/relationships/hyperlink" Target="consultantplus://offline/ref=4C4AE0ADE4F0550FD304AF8AA3F1CCFB701AD7D44DF7FCB58E2BB0F67B8D0C8BB3C78C75BD0FD46FFF9AC700A97A0B743496D466B547B1F0EB50577E98T8TBI" TargetMode="External"/><Relationship Id="rId67" Type="http://schemas.openxmlformats.org/officeDocument/2006/relationships/hyperlink" Target="consultantplus://offline/ref=4C4AE0ADE4F0550FD304AF8AA3F1CCFB701AD7D44DF4F7B08E22B8F67B8D0C8BB3C78C75BD0FD46FFF9FC302AD7A0B743496D466B547B1F0EB50577E98T8TBI" TargetMode="External"/><Relationship Id="rId88" Type="http://schemas.openxmlformats.org/officeDocument/2006/relationships/hyperlink" Target="consultantplus://offline/ref=4C4AE0ADE4F0550FD304AF8AA3F1CCFB701AD7D44DF4F7B08E22B8F67B8D0C8BB3C78C75BD0FD46FFF9FC302AD7A0B743496D466B547B1F0EB50577E98T8TBI" TargetMode="External"/><Relationship Id="rId111" Type="http://schemas.openxmlformats.org/officeDocument/2006/relationships/hyperlink" Target="consultantplus://offline/ref=4C4AE0ADE4F0550FD304AF8AA3F1CCFB701AD7D44DF4FBB58627B5F67B8D0C8BB3C78C75BD0FD46FFF9AC705AC7B0B743496D466B547B1F0EB50577E98T8TBI" TargetMode="External"/><Relationship Id="rId132" Type="http://schemas.openxmlformats.org/officeDocument/2006/relationships/hyperlink" Target="consultantplus://offline/ref=4C4AE0ADE4F0550FD304AF8AA3F1CCFB701AD7D44DF4F7B1812AB4F67B8D0C8BB3C78C75BD0FD46FFF9AC700AD7B0B743496D466B547B1F0EB50577E98T8TBI" TargetMode="External"/><Relationship Id="rId153" Type="http://schemas.openxmlformats.org/officeDocument/2006/relationships/hyperlink" Target="consultantplus://offline/ref=4C4AE0ADE4F0550FD304AF8AA3F1CCFB701AD7D44DF4F7B28E20B4F67B8D0C8BB3C78C75BD1DD437F39AC41EAC7A1E2265D0T8T4I" TargetMode="External"/><Relationship Id="rId174" Type="http://schemas.openxmlformats.org/officeDocument/2006/relationships/hyperlink" Target="consultantplus://offline/ref=4C4AE0ADE4F0550FD304AF8AA3F1CCFB701AD7D44DF4F7B18F21B3F67B8D0C8BB3C78C75BD0FD46FFF9AC701AC790B743496D466B547B1F0EB50577E98T8TBI" TargetMode="External"/><Relationship Id="rId195" Type="http://schemas.openxmlformats.org/officeDocument/2006/relationships/hyperlink" Target="consultantplus://offline/ref=4C4AE0ADE4F0550FD304AF8AA3F1CCFB701AD7D44DF7FFB58522B4F67B8D0C8BB3C78C75BD0FD46FFF9AC705A8780B743496D466B547B1F0EB50577E98T8TBI" TargetMode="External"/><Relationship Id="rId209" Type="http://schemas.openxmlformats.org/officeDocument/2006/relationships/hyperlink" Target="consultantplus://offline/ref=4C4AE0ADE4F0550FD304AF8AA3F1CCFB701AD7D44DF7FBB78E27B0F67B8D0C8BB3C78C75BD0FD46FFF9AC704AB7C0B743496D466B547B1F0EB50577E98T8TBI" TargetMode="External"/><Relationship Id="rId190" Type="http://schemas.openxmlformats.org/officeDocument/2006/relationships/hyperlink" Target="consultantplus://offline/ref=4C4AE0ADE4F0550FD304AF8AA3F1CCFB701AD7D44DF4F7B1812AB0F67B8D0C8BB3C78C75BD1DD437F39AC41EAC7A1E2265D0T8T4I" TargetMode="External"/><Relationship Id="rId204" Type="http://schemas.openxmlformats.org/officeDocument/2006/relationships/hyperlink" Target="consultantplus://offline/ref=4C4AE0ADE4F0550FD304AF8AA3F1CCFB701AD7D44DF7FCB58E2BB0F67B8D0C8BB3C78C75BD0FD46FFF9AC700AA7B0B743496D466B547B1F0EB50577E98T8TBI" TargetMode="External"/><Relationship Id="rId220" Type="http://schemas.openxmlformats.org/officeDocument/2006/relationships/hyperlink" Target="consultantplus://offline/ref=4C4AE0ADE4F0550FD304AF8AA3F1CCFB701AD7D44DF7FFBE8521B9F67B8D0C8BB3C78C75BD0FD46FFF9AC700AB7F0B743496D466B547B1F0EB50577E98T8TBI" TargetMode="External"/><Relationship Id="rId225" Type="http://schemas.openxmlformats.org/officeDocument/2006/relationships/hyperlink" Target="consultantplus://offline/ref=4C4AE0ADE4F0550FD304AF8AA3F1CCFB701AD7D44DF7FFBE8521B9F67B8D0C8BB3C78C75BD0FD46FFF9AC700AB7D0B743496D466B547B1F0EB50577E98T8TBI" TargetMode="External"/><Relationship Id="rId15" Type="http://schemas.openxmlformats.org/officeDocument/2006/relationships/hyperlink" Target="consultantplus://offline/ref=4C4AE0ADE4F0550FD304AF8AA3F1CCFB701AD7D44DF7FEB18727B4F67B8D0C8BB3C78C75BD0FD46FFF9AC700AD7B0B743496D466B547B1F0EB50577E98T8TBI" TargetMode="External"/><Relationship Id="rId36" Type="http://schemas.openxmlformats.org/officeDocument/2006/relationships/hyperlink" Target="consultantplus://offline/ref=4C4AE0ADE4F0550FD304AF8AA3F1CCFB701AD7D44DF4F7B58F22B4F67B8D0C8BB3C78C75BD0FD46FFF99CE05AA790B743496D466B547B1F0EB50577E98T8TBI" TargetMode="External"/><Relationship Id="rId57" Type="http://schemas.openxmlformats.org/officeDocument/2006/relationships/hyperlink" Target="consultantplus://offline/ref=4C4AE0ADE4F0550FD304AF8AA3F1CCFB701AD7D44DF7FBB78E27B0F67B8D0C8BB3C78C75BD1DD437F39AC41EAC7A1E2265D0T8T4I" TargetMode="External"/><Relationship Id="rId106" Type="http://schemas.openxmlformats.org/officeDocument/2006/relationships/hyperlink" Target="consultantplus://offline/ref=4C4AE0ADE4F0550FD304AF8AA3F1CCFB701AD7D44DF4F7B1812AB4F67B8D0C8BB3C78C75BD0FD46FFF9BCF01AF7B0B743496D466B547B1F0EB50577E98T8TBI" TargetMode="External"/><Relationship Id="rId127" Type="http://schemas.openxmlformats.org/officeDocument/2006/relationships/hyperlink" Target="consultantplus://offline/ref=4C4AE0ADE4F0550FD304AF8AA3F1CCFB701AD7D44DF4F7B1812AB4F67B8D0C8BB3C78C75BD0FD46FFF98C506A97D0B743496D466B547B1F0EB50577E98T8TBI" TargetMode="External"/><Relationship Id="rId10" Type="http://schemas.openxmlformats.org/officeDocument/2006/relationships/hyperlink" Target="consultantplus://offline/ref=4C4AE0ADE4F0550FD304AF8AA3F1CCFB701AD7D44DF7FFB58025B7F67B8D0C8BB3C78C75BD0FD46FFF9AC707AA7D0B743496D466B547B1F0EB50577E98T8TBI" TargetMode="External"/><Relationship Id="rId31" Type="http://schemas.openxmlformats.org/officeDocument/2006/relationships/hyperlink" Target="consultantplus://offline/ref=4C4AE0ADE4F0550FD304AF8AA3F1CCFB701AD7D44DF4F7B1812AB0F67B8D0C8BB3C78C75BD0FD46FFF9AC400A47A0B743496D466B547B1F0EB50577E98T8TBI" TargetMode="External"/><Relationship Id="rId52" Type="http://schemas.openxmlformats.org/officeDocument/2006/relationships/hyperlink" Target="consultantplus://offline/ref=4C4AE0ADE4F0550FD304AF8AA3F1CCFB701AD7D44DF4F8BF8E25B1F67B8D0C8BB3C78C75BD0FD46FFF9AC701A97E0B743496D466B547B1F0EB50577E98T8TBI" TargetMode="External"/><Relationship Id="rId73" Type="http://schemas.openxmlformats.org/officeDocument/2006/relationships/hyperlink" Target="consultantplus://offline/ref=4C4AE0ADE4F0550FD304AF8AA3F1CCFB701AD7D44DF7FEB18727B4F67B8D0C8BB3C78C75BD0FD46FFF9AC700AD7E0B743496D466B547B1F0EB50577E98T8TBI" TargetMode="External"/><Relationship Id="rId78" Type="http://schemas.openxmlformats.org/officeDocument/2006/relationships/hyperlink" Target="consultantplus://offline/ref=4C4AE0ADE4F0550FD304AF8AA3F1CCFB701AD7D44DF7FEB38522B8F67B8D0C8BB3C78C75BD1DD437F39AC41EAC7A1E2265D0T8T4I" TargetMode="External"/><Relationship Id="rId94" Type="http://schemas.openxmlformats.org/officeDocument/2006/relationships/hyperlink" Target="consultantplus://offline/ref=4C4AE0ADE4F0550FD304AF8AA3F1CCFB701AD7D44DF7FBB78E27B0F67B8D0C8BB3C78C75BD0FD46FFF9AC705AC7E0B743496D466B547B1F0EB50577E98T8TBI" TargetMode="External"/><Relationship Id="rId99" Type="http://schemas.openxmlformats.org/officeDocument/2006/relationships/hyperlink" Target="consultantplus://offline/ref=4C4AE0ADE4F0550FD304AF8AA3F1CCFB701AD7D44DF7FCB58E2BB0F67B8D0C8BB3C78C75BD0FD46FFF9AC700A97F0B743496D466B547B1F0EB50577E98T8TBI" TargetMode="External"/><Relationship Id="rId101" Type="http://schemas.openxmlformats.org/officeDocument/2006/relationships/hyperlink" Target="consultantplus://offline/ref=4C4AE0ADE4F0550FD304AF8AA3F1CCFB701AD7D44DF7FCB58E2BB0F67B8D0C8BB3C78C75BD0FD46FFF9AC700A97F0B743496D466B547B1F0EB50577E98T8TBI" TargetMode="External"/><Relationship Id="rId122" Type="http://schemas.openxmlformats.org/officeDocument/2006/relationships/hyperlink" Target="consultantplus://offline/ref=4C4AE0ADE4F0550FD304AF8AA3F1CCFB701AD7D44DF4F7B1812AB4F67B8D0C8BB3C78C75BD0FD46FFF9BC006AF7A0B743496D466B547B1F0EB50577E98T8TBI" TargetMode="External"/><Relationship Id="rId143" Type="http://schemas.openxmlformats.org/officeDocument/2006/relationships/hyperlink" Target="consultantplus://offline/ref=4C4AE0ADE4F0550FD304AF8AA3F1CCFB701AD7D44DF4F7B1812AB4F67B8D0C8BB3C78C75BD0FD46FFF9BC006AF7A0B743496D466B547B1F0EB50577E98T8TBI" TargetMode="External"/><Relationship Id="rId148" Type="http://schemas.openxmlformats.org/officeDocument/2006/relationships/hyperlink" Target="consultantplus://offline/ref=4C4AE0ADE4F0550FD304AF8AA3F1CCFB701AD7D44DF4FBB58627B5F67B8D0C8BB3C78C75BD0FD46FFF9AC705AC7B0B743496D466B547B1F0EB50577E98T8TBI" TargetMode="External"/><Relationship Id="rId164" Type="http://schemas.openxmlformats.org/officeDocument/2006/relationships/hyperlink" Target="consultantplus://offline/ref=4C4AE0ADE4F0550FD304AF8AA3F1CCFB701AD7D44DF4F7B18F21B3F67B8D0C8BB3C78C75BD1DD437F39AC41EAC7A1E2265D0T8T4I" TargetMode="External"/><Relationship Id="rId169" Type="http://schemas.openxmlformats.org/officeDocument/2006/relationships/hyperlink" Target="consultantplus://offline/ref=4C4AE0ADE4F0550FD304AF8AA3F1CCFB701AD7D44DF4FBB58627B5F67B8D0C8BB3C78C75BD1DD437F39AC41EAC7A1E2265D0T8T4I" TargetMode="External"/><Relationship Id="rId185" Type="http://schemas.openxmlformats.org/officeDocument/2006/relationships/hyperlink" Target="consultantplus://offline/ref=4C4AE0ADE4F0550FD304AF8AA3F1CCFB701AD7D44DF7FFB58522B4F67B8D0C8BB3C78C75BD0FD46FFF9AC705AF7C0B743496D466B547B1F0EB50577E98T8TBI" TargetMode="External"/><Relationship Id="rId4" Type="http://schemas.openxmlformats.org/officeDocument/2006/relationships/hyperlink" Target="consultantplus://offline/ref=4C4AE0ADE4F0550FD304AF8AA3F1CCFB701AD7D44DF7FEB38327B9F67B8D0C8BB3C78C75BD0FD46FFF9AC703AA7E0B743496D466B547B1F0EB50577E98T8TBI" TargetMode="External"/><Relationship Id="rId9" Type="http://schemas.openxmlformats.org/officeDocument/2006/relationships/hyperlink" Target="consultantplus://offline/ref=4C4AE0ADE4F0550FD304AF8AA3F1CCFB701AD7D44DF7FCB58E2BB0F67B8D0C8BB3C78C75BD0FD46FFF9AC700A87C0B743496D466B547B1F0EB50577E98T8TBI" TargetMode="External"/><Relationship Id="rId180" Type="http://schemas.openxmlformats.org/officeDocument/2006/relationships/hyperlink" Target="consultantplus://offline/ref=4C4AE0ADE4F0550FD304AF8AA3F1CCFB701AD7D44DF4FBB58627B5F67B8D0C8BB3C78C75BD0FD46FFF9AC705AC7E0B743496D466B547B1F0EB50577E98T8TBI" TargetMode="External"/><Relationship Id="rId210" Type="http://schemas.openxmlformats.org/officeDocument/2006/relationships/hyperlink" Target="consultantplus://offline/ref=4C4AE0ADE4F0550FD304AF8AA3F1CCFB701AD7D44DF7FFB58522B4F67B8D0C8BB3C78C75BD0FD46FFF9AC705AA7D0B743496D466B547B1F0EB50577E98T8TBI" TargetMode="External"/><Relationship Id="rId215" Type="http://schemas.openxmlformats.org/officeDocument/2006/relationships/hyperlink" Target="consultantplus://offline/ref=4C4AE0ADE4F0550FD304AF8AA3F1CCFB701AD7D44DF4FFB08522B9F67B8D0C8BB3C78C75BD1DD437F39AC41EAC7A1E2265D0T8T4I" TargetMode="External"/><Relationship Id="rId236" Type="http://schemas.openxmlformats.org/officeDocument/2006/relationships/hyperlink" Target="consultantplus://offline/ref=4C4AE0ADE4F0550FD304AF8AA3F1CCFB701AD7D44DF4FBB58627B5F67B8D0C8BB3C78C75BD0FD46FFF9AC705AC7B0B743496D466B547B1F0EB50577E98T8TBI" TargetMode="External"/><Relationship Id="rId26" Type="http://schemas.openxmlformats.org/officeDocument/2006/relationships/hyperlink" Target="consultantplus://offline/ref=4C4AE0ADE4F0550FD304AF8AA3F1CCFB701AD7D44DF4F7B1812AB0F67B8D0C8BB3C78C75BD0FD46FFF9AC006AE7A0B743496D466B547B1F0EB50577E98T8TBI" TargetMode="External"/><Relationship Id="rId231" Type="http://schemas.openxmlformats.org/officeDocument/2006/relationships/hyperlink" Target="consultantplus://offline/ref=4C4AE0ADE4F0550FD304AF8AA3F1CCFB701AD7D44DF4F7B78524B5F67B8D0C8BB3C78C75BD1DD437F39AC41EAC7A1E2265D0T8T4I" TargetMode="External"/><Relationship Id="rId47" Type="http://schemas.openxmlformats.org/officeDocument/2006/relationships/hyperlink" Target="consultantplus://offline/ref=4C4AE0ADE4F0550FD304AF8AA3F1CCFB701AD7D44DF4F8BF8E25B1F67B8D0C8BB3C78C75BD1DD437F39AC41EAC7A1E2265D0T8T4I" TargetMode="External"/><Relationship Id="rId68" Type="http://schemas.openxmlformats.org/officeDocument/2006/relationships/hyperlink" Target="consultantplus://offline/ref=4C4AE0ADE4F0550FD304AF8AA3F1CCFB701AD7D44DF7FEB28522B1F67B8D0C8BB3C78C75BD0FD46FFF9AC700A87A0B743496D466B547B1F0EB50577E98T8TBI" TargetMode="External"/><Relationship Id="rId89" Type="http://schemas.openxmlformats.org/officeDocument/2006/relationships/hyperlink" Target="consultantplus://offline/ref=4C4AE0ADE4F0550FD304AF8AA3F1CCFB701AD7D44DF7FEB28522B1F67B8D0C8BB3C78C75BD0FD46FFF9AC700A97F0B743496D466B547B1F0EB50577E98T8TBI" TargetMode="External"/><Relationship Id="rId112" Type="http://schemas.openxmlformats.org/officeDocument/2006/relationships/hyperlink" Target="consultantplus://offline/ref=4C4AE0ADE4F0550FD304AF8AA3F1CCFB701AD7D44DF4FBB58627B5F67B8D0C8BB3C78C75BD0FD46FFF9AC705AC7E0B743496D466B547B1F0EB50577E98T8TBI" TargetMode="External"/><Relationship Id="rId133" Type="http://schemas.openxmlformats.org/officeDocument/2006/relationships/hyperlink" Target="consultantplus://offline/ref=4C4AE0ADE4F0550FD304AF8AA3F1CCFB701AD7D44DF4FBB58627B5F67B8D0C8BB3C78C75BD1DD437F39AC41EAC7A1E2265D0T8T4I" TargetMode="External"/><Relationship Id="rId154" Type="http://schemas.openxmlformats.org/officeDocument/2006/relationships/hyperlink" Target="consultantplus://offline/ref=4C4AE0ADE4F0550FD304AF8AA3F1CCFB701AD7D44DF7FCB58E2BB0F67B8D0C8BB3C78C75BD0FD46FFF9AC700A97C0B743496D466B547B1F0EB50577E98T8TBI" TargetMode="External"/><Relationship Id="rId175" Type="http://schemas.openxmlformats.org/officeDocument/2006/relationships/hyperlink" Target="consultantplus://offline/ref=4C4AE0ADE4F0550FD304AF8AA3F1CCFB701AD7D44DF4F7B18F21B3F67B8D0C8BB3C78C75BD0FD46FFF9AC701AD7F0B743496D466B547B1F0EB50577E98T8TBI" TargetMode="External"/><Relationship Id="rId196" Type="http://schemas.openxmlformats.org/officeDocument/2006/relationships/hyperlink" Target="consultantplus://offline/ref=4C4AE0ADE4F0550FD304AF8AA3F1CCFB701AD7D44DF4FBB58627B5F67B8D0C8BB3C78C75BD0FD46FFF9AC705AC7B0B743496D466B547B1F0EB50577E98T8TBI" TargetMode="External"/><Relationship Id="rId200" Type="http://schemas.openxmlformats.org/officeDocument/2006/relationships/hyperlink" Target="consultantplus://offline/ref=4C4AE0ADE4F0550FD304AF8AA3F1CCFB701AD7D44DF7FCB58E2BB0F67B8D0C8BB3C78C75BD0FD46FFF9AC700AA7B0B743496D466B547B1F0EB50577E98T8TBI" TargetMode="External"/><Relationship Id="rId16" Type="http://schemas.openxmlformats.org/officeDocument/2006/relationships/hyperlink" Target="consultantplus://offline/ref=4C4AE0ADE4F0550FD304AF8AA3F1CCFB701AD7D44DF4F7B1812AB0F67B8D0C8BB3C78C75BD0FD46FFF9AC509AB7C0B743496D466B547B1F0EB50577E98T8TBI" TargetMode="External"/><Relationship Id="rId221" Type="http://schemas.openxmlformats.org/officeDocument/2006/relationships/hyperlink" Target="consultantplus://offline/ref=4C4AE0ADE4F0550FD304AF8AA3F1CCFB701AD7D44DF7FFBE8521B9F67B8D0C8BB3C78C75BD0FD46FFF9AC700AB7F0B743496D466B547B1F0EB50577E98T8TBI" TargetMode="External"/><Relationship Id="rId37" Type="http://schemas.openxmlformats.org/officeDocument/2006/relationships/hyperlink" Target="consultantplus://offline/ref=4C4AE0ADE4F0550FD304AF8AA3F1CCFB701AD7D44DF4F7B58F22B4F67B8D0C8BB3C78C75BD0FD46FFF99CE05AA7C0B743496D466B547B1F0EB50577E98T8TBI" TargetMode="External"/><Relationship Id="rId58" Type="http://schemas.openxmlformats.org/officeDocument/2006/relationships/hyperlink" Target="consultantplus://offline/ref=4C4AE0ADE4F0550FD304AF8AA3F1CCFB701AD7D44DF7FEB48526B2F67B8D0C8BB3C78C75BD1DD437F39AC41EAC7A1E2265D0T8T4I" TargetMode="External"/><Relationship Id="rId79" Type="http://schemas.openxmlformats.org/officeDocument/2006/relationships/hyperlink" Target="consultantplus://offline/ref=4C4AE0ADE4F0550FD304AF8AA3F1CCFB701AD7D44DF7FEB28522B1F67B8D0C8BB3C78C75BD1DD437F39AC41EAC7A1E2265D0T8T4I" TargetMode="External"/><Relationship Id="rId102" Type="http://schemas.openxmlformats.org/officeDocument/2006/relationships/hyperlink" Target="consultantplus://offline/ref=4C4AE0ADE4F0550FD304AF8AA3F1CCFB701AD7D44DF4F7B1812AB0F67B8D0C8BB3C78C75BD1DD437F39AC41EAC7A1E2265D0T8T4I" TargetMode="External"/><Relationship Id="rId123" Type="http://schemas.openxmlformats.org/officeDocument/2006/relationships/hyperlink" Target="consultantplus://offline/ref=4C4AE0ADE4F0550FD304AF8AA3F1CCFB701AD7D44DF4F7B1812AB4F67B8D0C8BB3C78C75BD0FD46FFF9BCF00A9720B743496D466B547B1F0EB50577E98T8TBI" TargetMode="External"/><Relationship Id="rId144" Type="http://schemas.openxmlformats.org/officeDocument/2006/relationships/hyperlink" Target="consultantplus://offline/ref=4C4AE0ADE4F0550FD304AF8AA3F1CCFB701AD7D44DF4F7B1812AB4F67B8D0C8BB3C78C75BD0FD46FFF9BCF01AF7B0B743496D466B547B1F0EB50577E98T8TBI" TargetMode="External"/><Relationship Id="rId90" Type="http://schemas.openxmlformats.org/officeDocument/2006/relationships/hyperlink" Target="consultantplus://offline/ref=4C4AE0ADE4F0550FD304AF8AA3F1CCFB701AD7D44DF7FEB48526B2F67B8D0C8BB3C78C75BD0FD46FFF9AC701A57D0B743496D466B547B1F0EB50577E98T8TBI" TargetMode="External"/><Relationship Id="rId165" Type="http://schemas.openxmlformats.org/officeDocument/2006/relationships/hyperlink" Target="consultantplus://offline/ref=4C4AE0ADE4F0550FD304AF8AA3F1CCFB701AD7D44DF4F7B1812AB0F67B8D0C8BB3C78C75BD1DD437F39AC41EAC7A1E2265D0T8T4I" TargetMode="External"/><Relationship Id="rId186" Type="http://schemas.openxmlformats.org/officeDocument/2006/relationships/hyperlink" Target="consultantplus://offline/ref=4C4AE0ADE4F0550FD304AF8AA3F1CCFB701AD7D44DF7FCB58E2BB0F67B8D0C8BB3C78C75BD0FD46FFF9AC700A9720B743496D466B547B1F0EB50577E98T8TBI" TargetMode="External"/><Relationship Id="rId211" Type="http://schemas.openxmlformats.org/officeDocument/2006/relationships/hyperlink" Target="consultantplus://offline/ref=4C4AE0ADE4F0550FD304AF8AA3F1CCFB701AD7D44DF4FBB58627B5F67B8D0C8BB3C78C75BD0FD46FFF9AC705AC7B0B743496D466B547B1F0EB50577E98T8TBI" TargetMode="External"/><Relationship Id="rId232" Type="http://schemas.openxmlformats.org/officeDocument/2006/relationships/hyperlink" Target="consultantplus://offline/ref=4C4AE0ADE4F0550FD304AF8AA3F1CCFB701AD7D44DF7FCB58E2BB0F67B8D0C8BB3C78C75BD0FD46FFF9AC700AA7A0B743496D466B547B1F0EB50577E98T8TBI" TargetMode="External"/><Relationship Id="rId27" Type="http://schemas.openxmlformats.org/officeDocument/2006/relationships/hyperlink" Target="consultantplus://offline/ref=4C4AE0ADE4F0550FD304AF8AA3F1CCFB701AD7D44DF4F7B1812AB0F67B8D0C8BB3C78C75BD0FD46FFF9AC502AA7B0B743496D466B547B1F0EB50577E98T8TBI" TargetMode="External"/><Relationship Id="rId48" Type="http://schemas.openxmlformats.org/officeDocument/2006/relationships/hyperlink" Target="consultantplus://offline/ref=4C4AE0ADE4F0550FD304AF8AA3F1CCFB701AD7D44DF4F7B1812AB0F67B8D0C8BB3C78C75BD1DD437F39AC41EAC7A1E2265D0T8T4I" TargetMode="External"/><Relationship Id="rId69" Type="http://schemas.openxmlformats.org/officeDocument/2006/relationships/hyperlink" Target="consultantplus://offline/ref=4C4AE0ADE4F0550FD304AF8AA3F1CCFB701AD7D44DF7FBB78E27B0F67B8D0C8BB3C78C75BD0FD46FFF9AC705AC7B0B743496D466B547B1F0EB50577E98T8TBI" TargetMode="External"/><Relationship Id="rId113" Type="http://schemas.openxmlformats.org/officeDocument/2006/relationships/hyperlink" Target="consultantplus://offline/ref=4C4AE0ADE4F0550FD304AF8AA3F1CCFB701AD7D44DF7FFB58522B4F67B8D0C8BB3C78C75BD0FD46FFF9AC705AF7F0B743496D466B547B1F0EB50577E98T8TBI" TargetMode="External"/><Relationship Id="rId134" Type="http://schemas.openxmlformats.org/officeDocument/2006/relationships/hyperlink" Target="consultantplus://offline/ref=4C4AE0ADE4F0550FD304AF8AA3F1CCFB701AD7D44DF4F6B2812BB7F67B8D0C8BB3C78C75BD0FD46FFF9AC700AD780B743496D466B547B1F0EB50577E98T8TBI" TargetMode="External"/><Relationship Id="rId80" Type="http://schemas.openxmlformats.org/officeDocument/2006/relationships/hyperlink" Target="consultantplus://offline/ref=4C4AE0ADE4F0550FD304AF8AA3F1CCFB701AD7D44DF7FEB48526B2F67B8D0C8BB3C78C75BD0FD46FFF9AC701A57D0B743496D466B547B1F0EB50577E98T8TBI" TargetMode="External"/><Relationship Id="rId155" Type="http://schemas.openxmlformats.org/officeDocument/2006/relationships/hyperlink" Target="consultantplus://offline/ref=4C4AE0ADE4F0550FD304AF8AA3F1CCFB701AD7D44DF3FEB48226BBAB71855587B1C0832AB808C56FFE99D900AD65022067TDT7I" TargetMode="External"/><Relationship Id="rId176" Type="http://schemas.openxmlformats.org/officeDocument/2006/relationships/hyperlink" Target="consultantplus://offline/ref=4C4AE0ADE4F0550FD304AF8AA3F1CCFB701AD7D44DF4F7B18F21B3F67B8D0C8BB3C78C75BD0FD46FFF9AC701AB7D0B743496D466B547B1F0EB50577E98T8TBI" TargetMode="External"/><Relationship Id="rId197" Type="http://schemas.openxmlformats.org/officeDocument/2006/relationships/hyperlink" Target="consultantplus://offline/ref=4C4AE0ADE4F0550FD304AF8AA3F1CCFB701AD7D44DF4FBB58627B5F67B8D0C8BB3C78C75BD0FD46FFF9AC705AC7E0B743496D466B547B1F0EB50577E98T8TBI" TargetMode="External"/><Relationship Id="rId201" Type="http://schemas.openxmlformats.org/officeDocument/2006/relationships/hyperlink" Target="consultantplus://offline/ref=4C4AE0ADE4F0550FD304AF8AA3F1CCFB701AD7D44DF4FBB58627B5F67B8D0C8BB3C78C75BD1DD437F39AC41EAC7A1E2265D0T8T4I" TargetMode="External"/><Relationship Id="rId222" Type="http://schemas.openxmlformats.org/officeDocument/2006/relationships/hyperlink" Target="consultantplus://offline/ref=4C4AE0ADE4F0550FD304AF8AA3F1CCFB701AD7D44DF7FFBE8521B9F67B8D0C8BB3C78C75BD0FD46FFF9AC700AB7F0B743496D466B547B1F0EB50577E98T8TBI" TargetMode="External"/><Relationship Id="rId17" Type="http://schemas.openxmlformats.org/officeDocument/2006/relationships/hyperlink" Target="consultantplus://offline/ref=4C4AE0ADE4F0550FD304AF8AA3F1CCFB701AD7D44DF7FEB18727B4F67B8D0C8BB3C78C75BD0FD46FFF9AC700AD7A0B743496D466B547B1F0EB50577E98T8TBI" TargetMode="External"/><Relationship Id="rId38" Type="http://schemas.openxmlformats.org/officeDocument/2006/relationships/hyperlink" Target="consultantplus://offline/ref=4C4AE0ADE4F0550FD304AF8AA3F1CCFB701AD7D44DF4FBB58627B5F67B8D0C8BB3C78C75BD1DD437F39AC41EAC7A1E2265D0T8T4I" TargetMode="External"/><Relationship Id="rId59" Type="http://schemas.openxmlformats.org/officeDocument/2006/relationships/hyperlink" Target="consultantplus://offline/ref=4C4AE0ADE4F0550FD304AF8AA3F1CCFB701AD7D44DF7FCB58E2BB0F67B8D0C8BB3C78C75BD0FD46FFF9AC700A9790B743496D466B547B1F0EB50577E98T8TBI" TargetMode="External"/><Relationship Id="rId103" Type="http://schemas.openxmlformats.org/officeDocument/2006/relationships/hyperlink" Target="consultantplus://offline/ref=4C4AE0ADE4F0550FD304AF8AA3F1CCFB701AD7D44DF4F7B1812AB4F67B8D0C8BB3C78C75BD0FD46FFF9BC005AC7A0B743496D466B547B1F0EB50577E98T8TBI" TargetMode="External"/><Relationship Id="rId124" Type="http://schemas.openxmlformats.org/officeDocument/2006/relationships/hyperlink" Target="consultantplus://offline/ref=4C4AE0ADE4F0550FD304AF8AA3F1CCFB701AD7D44DF4F7B1812AB4F67B8D0C8BB3C78C75BD0FD46FFF9BCF01AD780B743496D466B547B1F0EB50577E98T8TBI" TargetMode="External"/><Relationship Id="rId70" Type="http://schemas.openxmlformats.org/officeDocument/2006/relationships/hyperlink" Target="consultantplus://offline/ref=4C4AE0ADE4F0550FD304AF8AA3F1CCFB701AD7D44DF7FBB78E27B0F67B8D0C8BB3C78C75BD0FD46FFF9AC705AC7E0B743496D466B547B1F0EB50577E98T8TBI" TargetMode="External"/><Relationship Id="rId91" Type="http://schemas.openxmlformats.org/officeDocument/2006/relationships/hyperlink" Target="consultantplus://offline/ref=4C4AE0ADE4F0550FD304AF8AA3F1CCFB701AD7D44DF7FEB48526B2F67B8D0C8BB3C78C75BD0FD46FFF9AC701A5720B743496D466B547B1F0EB50577E98T8TBI" TargetMode="External"/><Relationship Id="rId145" Type="http://schemas.openxmlformats.org/officeDocument/2006/relationships/hyperlink" Target="consultantplus://offline/ref=4C4AE0ADE4F0550FD304AF8AA3F1CCFB701AD7D44DF4FBB58627B5F67B8D0C8BB3C78C75BD1DD437F39AC41EAC7A1E2265D0T8T4I" TargetMode="External"/><Relationship Id="rId166" Type="http://schemas.openxmlformats.org/officeDocument/2006/relationships/hyperlink" Target="consultantplus://offline/ref=4C4AE0ADE4F0550FD304AF8AA3F1CCFB701AD7D44DF4F7B28427B1F67B8D0C8BB3C78C75BD0FD46FFF9AC705A47F0B743496D466B547B1F0EB50577E98T8TBI" TargetMode="External"/><Relationship Id="rId187" Type="http://schemas.openxmlformats.org/officeDocument/2006/relationships/hyperlink" Target="consultantplus://offline/ref=4C4AE0ADE4F0550FD304AF8AA3F1CCFB701AD7D44DF7FFB78524B6F67B8D0C8BB3C78C75BD1DD437F39AC41EAC7A1E2265D0T8T4I" TargetMode="External"/><Relationship Id="rId1" Type="http://schemas.openxmlformats.org/officeDocument/2006/relationships/styles" Target="styles.xml"/><Relationship Id="rId212" Type="http://schemas.openxmlformats.org/officeDocument/2006/relationships/hyperlink" Target="consultantplus://offline/ref=4C4AE0ADE4F0550FD304AF8AA3F1CCFB701AD7D44DF4FBB58627B5F67B8D0C8BB3C78C75BD0FD46FFF9AC705AC7E0B743496D466B547B1F0EB50577E98T8TBI" TargetMode="External"/><Relationship Id="rId233" Type="http://schemas.openxmlformats.org/officeDocument/2006/relationships/hyperlink" Target="consultantplus://offline/ref=4C4AE0ADE4F0550FD304AF8AA3F1CCFB701AD7D44DF4F7B18E27B6F67B8D0C8BB3C78C75BD1DD437F39AC41EAC7A1E2265D0T8T4I" TargetMode="External"/><Relationship Id="rId28" Type="http://schemas.openxmlformats.org/officeDocument/2006/relationships/hyperlink" Target="consultantplus://offline/ref=4C4AE0ADE4F0550FD304AF8AA3F1CCFB701AD7D44DF4F7B1812AB0F67B8D0C8BB3C78C75BD0FD46FFF9AC502AA7E0B743496D466B547B1F0EB50577E98T8TBI" TargetMode="External"/><Relationship Id="rId49" Type="http://schemas.openxmlformats.org/officeDocument/2006/relationships/hyperlink" Target="consultantplus://offline/ref=4C4AE0ADE4F0550FD304AF8AA3F1CCFB701AD7D44DF4FBB58627B5F67B8D0C8BB3C78C75BD1DD437F39AC41EAC7A1E2265D0T8T4I" TargetMode="External"/><Relationship Id="rId114" Type="http://schemas.openxmlformats.org/officeDocument/2006/relationships/hyperlink" Target="consultantplus://offline/ref=4C4AE0ADE4F0550FD304AF8AA3F1CCFB701AD7D44DF7FCB58E2BB0F67B8D0C8BB3C78C75BD0FD46FFF9AC700A97E0B743496D466B547B1F0EB50577E98T8TBI" TargetMode="External"/><Relationship Id="rId60" Type="http://schemas.openxmlformats.org/officeDocument/2006/relationships/hyperlink" Target="consultantplus://offline/ref=4C4AE0ADE4F0550FD304AF8AA3F1CCFB701AD7D44DF7FEB38522B8F67B8D0C8BB3C78C75BD1DD437F39AC41EAC7A1E2265D0T8T4I" TargetMode="External"/><Relationship Id="rId81" Type="http://schemas.openxmlformats.org/officeDocument/2006/relationships/hyperlink" Target="consultantplus://offline/ref=4C4AE0ADE4F0550FD304AF8AA3F1CCFB701AD7D44DF7FEB48526B2F67B8D0C8BB3C78C75BD0FD46FFF9AC701A5720B743496D466B547B1F0EB50577E98T8TBI" TargetMode="External"/><Relationship Id="rId135" Type="http://schemas.openxmlformats.org/officeDocument/2006/relationships/hyperlink" Target="consultantplus://offline/ref=4C4AE0ADE4F0550FD304AF8AA3F1CCFB701AD7D44DF4FBB58627B5F67B8D0C8BB3C78C75BD0FD46FFF9AC705AC7B0B743496D466B547B1F0EB50577E98T8TBI" TargetMode="External"/><Relationship Id="rId156" Type="http://schemas.openxmlformats.org/officeDocument/2006/relationships/hyperlink" Target="consultantplus://offline/ref=4C4AE0ADE4F0550FD304AF8AA3F1CCFB701AD7D44DF4F7B1812AB0F67B8D0C8BB3C78C75BD1DD437F39AC41EAC7A1E2265D0T8T4I" TargetMode="External"/><Relationship Id="rId177" Type="http://schemas.openxmlformats.org/officeDocument/2006/relationships/hyperlink" Target="consultantplus://offline/ref=4C4AE0ADE4F0550FD304AF8AA3F1CCFB701AD7D44DF4F7B18F21B3F67B8D0C8BB3C78C75BD0FD46FFF9AC701A47C0B743496D466B547B1F0EB50577E98T8TBI" TargetMode="External"/><Relationship Id="rId198" Type="http://schemas.openxmlformats.org/officeDocument/2006/relationships/hyperlink" Target="consultantplus://offline/ref=4C4AE0ADE4F0550FD304AF8AA3F1CCFB701AD7D44DF7FFB58522B4F67B8D0C8BB3C78C75BD0FD46FFF9AC705A97C0B743496D466B547B1F0EB50577E98T8TBI" TargetMode="External"/><Relationship Id="rId202" Type="http://schemas.openxmlformats.org/officeDocument/2006/relationships/hyperlink" Target="consultantplus://offline/ref=4C4AE0ADE4F0550FD304AF8AA3F1CCFB701AD7D44DF7FEBF8325B0F67B8D0C8BB3C78C75BD0FD46FFF9AC705AF7A0B743496D466B547B1F0EB50577E98T8TBI" TargetMode="External"/><Relationship Id="rId223" Type="http://schemas.openxmlformats.org/officeDocument/2006/relationships/hyperlink" Target="consultantplus://offline/ref=4C4AE0ADE4F0550FD304AF8AA3F1CCFB701AD7D44DF7FFB58025B7F67B8D0C8BB3C78C75BD0FD46FFF9AC705AC7B0B743496D466B547B1F0EB50577E98T8TBI" TargetMode="External"/><Relationship Id="rId18" Type="http://schemas.openxmlformats.org/officeDocument/2006/relationships/hyperlink" Target="consultantplus://offline/ref=4C4AE0ADE4F0550FD304AF8AA3F1CCFB701AD7D44DF7FEB18727B4F67B8D0C8BB3C78C75BD0FD46FFF9AC700AD790B743496D466B547B1F0EB50577E98T8TBI" TargetMode="External"/><Relationship Id="rId39" Type="http://schemas.openxmlformats.org/officeDocument/2006/relationships/hyperlink" Target="consultantplus://offline/ref=4C4AE0ADE4F0550FD304AF8AA3F1CCFB701AD7D44DF4FBB58627B5F67B8D0C8BB3C78C75BD0FD46FFF9AC705AC7B0B743496D466B547B1F0EB50577E98T8TBI" TargetMode="External"/><Relationship Id="rId50" Type="http://schemas.openxmlformats.org/officeDocument/2006/relationships/hyperlink" Target="consultantplus://offline/ref=4C4AE0ADE4F0550FD304AF8AA3F1CCFB701AD7D44DF4F8BF8E25B1F67B8D0C8BB3C78C75BD0FD46FFF9AC700AF7C0B743496D466B547B1F0EB50577E98T8TBI" TargetMode="External"/><Relationship Id="rId104" Type="http://schemas.openxmlformats.org/officeDocument/2006/relationships/hyperlink" Target="consultantplus://offline/ref=4C4AE0ADE4F0550FD304AF8AA3F1CCFB701AD7D44DF4F7B1812AB4F67B8D0C8BB3C78C75BD0FD46FFF9BC005A57D0B743496D466B547B1F0EB50577E98T8TBI" TargetMode="External"/><Relationship Id="rId125" Type="http://schemas.openxmlformats.org/officeDocument/2006/relationships/hyperlink" Target="consultantplus://offline/ref=4C4AE0ADE4F0550FD304AF8AA3F1CCFB701AD7D44DF4F7B1812AB4F67B8D0C8BB3C78C75BD0FD46FFF98C505A97F0B743496D466B547B1F0EB50577E98T8TBI" TargetMode="External"/><Relationship Id="rId146" Type="http://schemas.openxmlformats.org/officeDocument/2006/relationships/hyperlink" Target="consultantplus://offline/ref=4C4AE0ADE4F0550FD304AF8AA3F1CCFB701AD7D44DF4FBB58627B5F67B8D0C8BB3C78C75BD1DD437F39AC41EAC7A1E2265D0T8T4I" TargetMode="External"/><Relationship Id="rId167" Type="http://schemas.openxmlformats.org/officeDocument/2006/relationships/hyperlink" Target="consultantplus://offline/ref=4C4AE0ADE4F0550FD304AF8AA3F1CCFB701AD7D44DF4F7B18F21B3F67B8D0C8BB3C78C75BD0FD46FFF9AC700A57A0B743496D466B547B1F0EB50577E98T8TBI" TargetMode="External"/><Relationship Id="rId188" Type="http://schemas.openxmlformats.org/officeDocument/2006/relationships/hyperlink" Target="consultantplus://offline/ref=4C4AE0ADE4F0550FD304AF8AA3F1CCFB701AD7D44DF7FFB58522B4F67B8D0C8BB3C78C75BD0FD46FFF9AC705AF720B743496D466B547B1F0EB50577E98T8TBI" TargetMode="External"/><Relationship Id="rId71" Type="http://schemas.openxmlformats.org/officeDocument/2006/relationships/hyperlink" Target="consultantplus://offline/ref=4C4AE0ADE4F0550FD304AF8AA3F1CCFB701AD7D44DF7FEB28522B1F67B8D0C8BB3C78C75BD0FD46FFF9AC700AA720B743496D466B547B1F0EB50577E98T8TBI" TargetMode="External"/><Relationship Id="rId92" Type="http://schemas.openxmlformats.org/officeDocument/2006/relationships/hyperlink" Target="consultantplus://offline/ref=4C4AE0ADE4F0550FD304AF8AA3F1CCFB701AD7D44DF7FEB48526B2F67B8D0C8BB3C78C75BD0FD46FFF9AC702AC7A0B743496D466B547B1F0EB50577E98T8TBI" TargetMode="External"/><Relationship Id="rId213" Type="http://schemas.openxmlformats.org/officeDocument/2006/relationships/hyperlink" Target="consultantplus://offline/ref=4C4AE0ADE4F0550FD304AF8AA3F1CCFB701AD7D44DF7FFB58522B4F67B8D0C8BB3C78C75BD0FD46FFF9AC705AB7E0B743496D466B547B1F0EB50577E98T8TBI" TargetMode="External"/><Relationship Id="rId234" Type="http://schemas.openxmlformats.org/officeDocument/2006/relationships/hyperlink" Target="consultantplus://offline/ref=4C4AE0ADE4F0550FD304AF8AA3F1CCFB701AD7D44DF4F7B1812AB0F67B8D0C8BB3C78C75BD1DD437F39AC41EAC7A1E2265D0T8T4I" TargetMode="External"/><Relationship Id="rId2" Type="http://schemas.openxmlformats.org/officeDocument/2006/relationships/settings" Target="settings.xml"/><Relationship Id="rId29" Type="http://schemas.openxmlformats.org/officeDocument/2006/relationships/hyperlink" Target="consultantplus://offline/ref=4C4AE0ADE4F0550FD304AF8AA3F1CCFB701AD7D44DF7FFB08E24B0F67B8D0C8BB3C78C75BD0FD46FFF9AC307A97B0B743496D466B547B1F0EB50577E98T8TBI" TargetMode="External"/><Relationship Id="rId40" Type="http://schemas.openxmlformats.org/officeDocument/2006/relationships/hyperlink" Target="consultantplus://offline/ref=4C4AE0ADE4F0550FD304AF8AA3F1CCFB701AD7D44DF4FBB58627B5F67B8D0C8BB3C78C75BD0FD46FFF9AC705AC7E0B743496D466B547B1F0EB50577E98T8TBI" TargetMode="External"/><Relationship Id="rId115" Type="http://schemas.openxmlformats.org/officeDocument/2006/relationships/hyperlink" Target="consultantplus://offline/ref=4C4AE0ADE4F0550FD304AF8AA3F1CCFB701AD7D44DF4F7B2842AB1F67B8D0C8BB3C78C75BD1DD437F39AC41EAC7A1E2265D0T8T4I" TargetMode="External"/><Relationship Id="rId136" Type="http://schemas.openxmlformats.org/officeDocument/2006/relationships/hyperlink" Target="consultantplus://offline/ref=4C4AE0ADE4F0550FD304AF8AA3F1CCFB701AD7D44DF4FBB58627B5F67B8D0C8BB3C78C75BD0FD46FFF9AC705AC7E0B743496D466B547B1F0EB50577E98T8TBI" TargetMode="External"/><Relationship Id="rId157" Type="http://schemas.openxmlformats.org/officeDocument/2006/relationships/hyperlink" Target="consultantplus://offline/ref=4C4AE0ADE4F0550FD304AF8AA3F1CCFB701AD7D44DF7FEB08F21B8F67B8D0C8BB3C78C75BD0FD46FFF9AC701A97C0B743496D466B547B1F0EB50577E98T8TBI" TargetMode="External"/><Relationship Id="rId178" Type="http://schemas.openxmlformats.org/officeDocument/2006/relationships/hyperlink" Target="consultantplus://offline/ref=4C4AE0ADE4F0550FD304AF8AA3F1CCFB701AD7D44DF4F7B18F21B3F67B8D0C8BB3C78C75BD0FD46FFF9AC701A57E0B743496D466B547B1F0EB50577E98T8TBI" TargetMode="External"/><Relationship Id="rId61" Type="http://schemas.openxmlformats.org/officeDocument/2006/relationships/hyperlink" Target="consultantplus://offline/ref=4C4AE0ADE4F0550FD304AF8AA3F1CCFB701AD7D44DF7FEB28522B1F67B8D0C8BB3C78C75BD1DD437F39AC41EAC7A1E2265D0T8T4I" TargetMode="External"/><Relationship Id="rId82" Type="http://schemas.openxmlformats.org/officeDocument/2006/relationships/hyperlink" Target="consultantplus://offline/ref=4C4AE0ADE4F0550FD304AF8AA3F1CCFB701AD7D44DF7FEB48526B2F67B8D0C8BB3C78C75BD0FD46FFF9AC702AC7A0B743496D466B547B1F0EB50577E98T8TBI" TargetMode="External"/><Relationship Id="rId199" Type="http://schemas.openxmlformats.org/officeDocument/2006/relationships/hyperlink" Target="consultantplus://offline/ref=4C4AE0ADE4F0550FD304AF8AA3F1CCFB701AD7D44DF7FFB58522B4F67B8D0C8BB3C78C75BD0FD46FFF9AC705A9730B743496D466B547B1F0EB50577E98T8TBI" TargetMode="External"/><Relationship Id="rId203" Type="http://schemas.openxmlformats.org/officeDocument/2006/relationships/hyperlink" Target="consultantplus://offline/ref=4C4AE0ADE4F0550FD304AF8AA3F1CCFB701AD7D44DF7FFB58522B4F67B8D0C8BB3C78C75BD0FD46FFF9AC705AA7B0B743496D466B547B1F0EB50577E98T8TBI" TargetMode="External"/><Relationship Id="rId19" Type="http://schemas.openxmlformats.org/officeDocument/2006/relationships/hyperlink" Target="consultantplus://offline/ref=4C4AE0ADE4F0550FD304AF8AA3F1CCFB701AD7D44DF4F7B1812AB0F67B8D0C8BB3C78C75BD0FD46FFF9AC104AC7A0B743496D466B547B1F0EB50577E98T8TBI" TargetMode="External"/><Relationship Id="rId224" Type="http://schemas.openxmlformats.org/officeDocument/2006/relationships/hyperlink" Target="consultantplus://offline/ref=4C4AE0ADE4F0550FD304AF8AA3F1CCFB701AD7D44DF7FFB58025B7F67B8D0C8BB3C78C75BD0FD46FFF9AC705AC7F0B743496D466B547B1F0EB50577E98T8TBI" TargetMode="External"/><Relationship Id="rId30" Type="http://schemas.openxmlformats.org/officeDocument/2006/relationships/hyperlink" Target="consultantplus://offline/ref=4C4AE0ADE4F0550FD304AF8AA3F1CCFB701AD7D44DF7FFBE8521B9F67B8D0C8BB3C78C75BD0FD46FFF9AC700AB7B0B743496D466B547B1F0EB50577E98T8TBI" TargetMode="External"/><Relationship Id="rId105" Type="http://schemas.openxmlformats.org/officeDocument/2006/relationships/hyperlink" Target="consultantplus://offline/ref=4C4AE0ADE4F0550FD304AF8AA3F1CCFB701AD7D44DF4F7B1812AB4F67B8D0C8BB3C78C75BD0FD46FFF9BC006AF7A0B743496D466B547B1F0EB50577E98T8TBI" TargetMode="External"/><Relationship Id="rId126" Type="http://schemas.openxmlformats.org/officeDocument/2006/relationships/hyperlink" Target="consultantplus://offline/ref=4C4AE0ADE4F0550FD304AF8AA3F1CCFB701AD7D44DF4F7B1812AB4F67B8D0C8BB3C78C75BD0FD46FFF98C506AD7A0B743496D466B547B1F0EB50577E98T8TBI" TargetMode="External"/><Relationship Id="rId147" Type="http://schemas.openxmlformats.org/officeDocument/2006/relationships/hyperlink" Target="consultantplus://offline/ref=4C4AE0ADE4F0550FD304AF8AA3F1CCFB701AD7D44DF4F7B1812AB4F67B8D0C8BB3C78C75BD0FD46FFF9AC700AD7B0B743496D466B547B1F0EB50577E98T8TBI" TargetMode="External"/><Relationship Id="rId168" Type="http://schemas.openxmlformats.org/officeDocument/2006/relationships/hyperlink" Target="consultantplus://offline/ref=4C4AE0ADE4F0550FD304AF8AA3F1CCFB701AD7D44DF4F7B18F21B3F67B8D0C8BB3C78C75BD0FD46FFF9AC701AA7B0B743496D466B547B1F0EB50577E98T8TBI" TargetMode="External"/><Relationship Id="rId51" Type="http://schemas.openxmlformats.org/officeDocument/2006/relationships/hyperlink" Target="consultantplus://offline/ref=4C4AE0ADE4F0550FD304AF8AA3F1CCFB701AD7D44DF4F8BF8E25B1F67B8D0C8BB3C78C75BD0FD46FFF9AC700AB7D0B743496D466B547B1F0EB50577E98T8TBI" TargetMode="External"/><Relationship Id="rId72" Type="http://schemas.openxmlformats.org/officeDocument/2006/relationships/hyperlink" Target="consultantplus://offline/ref=4C4AE0ADE4F0550FD304AF8AA3F1CCFB701AD7D44DF4F7B1872BB9F67B8D0C8BB3C78C75BD0FD46FFF9AC700AC730B743496D466B547B1F0EB50577E98T8TBI" TargetMode="External"/><Relationship Id="rId93" Type="http://schemas.openxmlformats.org/officeDocument/2006/relationships/hyperlink" Target="consultantplus://offline/ref=4C4AE0ADE4F0550FD304AF8AA3F1CCFB701AD7D44DF7FBB78E27B0F67B8D0C8BB3C78C75BD0FD46FFF9AC705AC7B0B743496D466B547B1F0EB50577E98T8TBI" TargetMode="External"/><Relationship Id="rId189" Type="http://schemas.openxmlformats.org/officeDocument/2006/relationships/hyperlink" Target="consultantplus://offline/ref=4C4AE0ADE4F0550FD304AF8AA3F1CCFB701AD7D44DF7FFB58522B4F67B8D0C8BB3C78C75BD0FD46FFF9AC705A87A0B743496D466B547B1F0EB50577E98T8TBI" TargetMode="External"/><Relationship Id="rId3" Type="http://schemas.openxmlformats.org/officeDocument/2006/relationships/webSettings" Target="webSettings.xml"/><Relationship Id="rId214" Type="http://schemas.openxmlformats.org/officeDocument/2006/relationships/hyperlink" Target="consultantplus://offline/ref=4C4AE0ADE4F0550FD304AF8AA3F1CCFB701AD7D44DF7FFBE8521B9F67B8D0C8BB3C78C75BD0FD46FFF9AC700AB790B743496D466B547B1F0EB50577E98T8TBI" TargetMode="External"/><Relationship Id="rId235" Type="http://schemas.openxmlformats.org/officeDocument/2006/relationships/hyperlink" Target="consultantplus://offline/ref=4C4AE0ADE4F0550FD304AF8AA3F1CCFB701AD7D44DF4F7B18E27B6F67B8D0C8BB3C78C75BD0FD46FFF9AC709AF790B743496D466B547B1F0EB50577E98T8TBI" TargetMode="External"/><Relationship Id="rId116" Type="http://schemas.openxmlformats.org/officeDocument/2006/relationships/hyperlink" Target="consultantplus://offline/ref=4C4AE0ADE4F0550FD304AF8AA3F1CCFB701AD7D44DF4FBB58627B5F67B8D0C8BB3C78C75BD1DD437F39AC41EAC7A1E2265D0T8T4I" TargetMode="External"/><Relationship Id="rId137" Type="http://schemas.openxmlformats.org/officeDocument/2006/relationships/hyperlink" Target="consultantplus://offline/ref=4C4AE0ADE4F0550FD304AF8AA3F1CCFB701AD7D44DF7FCB58E2BB0F67B8D0C8BB3C78C75BD0FD46FFF9AC700A97D0B743496D466B547B1F0EB50577E98T8TBI" TargetMode="External"/><Relationship Id="rId158" Type="http://schemas.openxmlformats.org/officeDocument/2006/relationships/hyperlink" Target="consultantplus://offline/ref=4C4AE0ADE4F0550FD304AF8AA3F1CCFB701AD7D44DF4FBB58627B5F67B8D0C8BB3C78C75BD0FD46FFF9AC705AC7B0B743496D466B547B1F0EB50577E98T8TBI" TargetMode="External"/><Relationship Id="rId20" Type="http://schemas.openxmlformats.org/officeDocument/2006/relationships/hyperlink" Target="consultantplus://offline/ref=4C4AE0ADE4F0550FD304AF8AA3F1CCFB701AD7D44DF7FFB58522B4F67B8D0C8BB3C78C75BD0FD46FFF9AC705AF7F0B743496D466B547B1F0EB50577E98T8TBI" TargetMode="External"/><Relationship Id="rId41" Type="http://schemas.openxmlformats.org/officeDocument/2006/relationships/hyperlink" Target="consultantplus://offline/ref=4C4AE0ADE4F0550FD304AF8AA3F1CCFB701AD7D44DF7FEB18727B4F67B8D0C8BB3C78C75BD0FD46FFF9AC700AD780B743496D466B547B1F0EB50577E98T8TBI" TargetMode="External"/><Relationship Id="rId62" Type="http://schemas.openxmlformats.org/officeDocument/2006/relationships/hyperlink" Target="consultantplus://offline/ref=4C4AE0ADE4F0550FD304AF8AA3F1CCFB701AD7D44DF7FBB78E27B0F67B8D0C8BB3C78C75BD1DD437F39AC41EAC7A1E2265D0T8T4I" TargetMode="External"/><Relationship Id="rId83" Type="http://schemas.openxmlformats.org/officeDocument/2006/relationships/hyperlink" Target="consultantplus://offline/ref=4C4AE0ADE4F0550FD304AF8AA3F1CCFB701AD7D44DF7FBB78E27B0F67B8D0C8BB3C78C75BD1DD437F39AC41EAC7A1E2265D0T8T4I" TargetMode="External"/><Relationship Id="rId179" Type="http://schemas.openxmlformats.org/officeDocument/2006/relationships/hyperlink" Target="consultantplus://offline/ref=4C4AE0ADE4F0550FD304AF8AA3F1CCFB701AD7D44DF4FBB58627B5F67B8D0C8BB3C78C75BD0FD46FFF9AC705AC7B0B743496D466B547B1F0EB50577E98T8T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22973</Words>
  <Characters>130948</Characters>
  <Application>Microsoft Office Word</Application>
  <DocSecurity>0</DocSecurity>
  <Lines>1091</Lines>
  <Paragraphs>307</Paragraphs>
  <ScaleCrop>false</ScaleCrop>
  <Company/>
  <LinksUpToDate>false</LinksUpToDate>
  <CharactersWithSpaces>153614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Паташ Ирина Федоровна</dc:creator>
  <cp:keywords/>
  <dc:description/>
  <cp:lastModifiedBy>Паташ Ирина Федоровна</cp:lastModifiedBy>
  <cp:revision>1</cp:revision>
  <dcterms:created xsi:type="dcterms:W3CDTF">2025-01-03T08:19:00Z</dcterms:created>
  <dcterms:modified xsi:type="dcterms:W3CDTF">2025-01-03T08:23:00Z</dcterms:modified>
</cp:coreProperties>
</file>